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32" w:rsidRPr="00203E4C" w:rsidRDefault="00757A32" w:rsidP="00757A32">
      <w:pPr>
        <w:pStyle w:val="NormalWeb"/>
        <w:spacing w:before="0" w:beforeAutospacing="0" w:after="0" w:afterAutospacing="0"/>
        <w:jc w:val="center"/>
        <w:rPr>
          <w:rFonts w:ascii="Times New Roman" w:hAnsi="Times New Roman" w:cs="Times New Roman"/>
          <w:b/>
          <w:sz w:val="20"/>
          <w:szCs w:val="20"/>
          <w:lang w:val="es-MX"/>
        </w:rPr>
      </w:pPr>
      <w:r w:rsidRPr="00203E4C">
        <w:rPr>
          <w:rFonts w:ascii="Times New Roman" w:hAnsi="Times New Roman" w:cs="Times New Roman"/>
          <w:b/>
          <w:sz w:val="20"/>
          <w:szCs w:val="20"/>
          <w:lang w:val="es-MX"/>
        </w:rPr>
        <w:t>DELEGACIÓN AZCAPOTZALCO</w:t>
      </w:r>
    </w:p>
    <w:p w:rsidR="00757A32" w:rsidRPr="00203E4C" w:rsidRDefault="00757A32" w:rsidP="00757A32">
      <w:pPr>
        <w:pStyle w:val="NormalWeb"/>
        <w:spacing w:before="0" w:beforeAutospacing="0" w:after="0" w:afterAutospacing="0"/>
        <w:jc w:val="center"/>
        <w:rPr>
          <w:rFonts w:ascii="Times New Roman" w:hAnsi="Times New Roman" w:cs="Times New Roman"/>
          <w:b/>
          <w:sz w:val="20"/>
          <w:szCs w:val="20"/>
          <w:lang w:val="es-MX"/>
        </w:rPr>
      </w:pPr>
    </w:p>
    <w:p w:rsidR="00757A32" w:rsidRPr="00203E4C" w:rsidRDefault="00757A32" w:rsidP="00757A32">
      <w:pPr>
        <w:pStyle w:val="NormalWeb"/>
        <w:spacing w:before="0" w:beforeAutospacing="0" w:after="0" w:afterAutospacing="0"/>
        <w:jc w:val="center"/>
        <w:rPr>
          <w:rFonts w:ascii="Times New Roman" w:hAnsi="Times New Roman" w:cs="Times New Roman"/>
          <w:b/>
          <w:sz w:val="20"/>
          <w:szCs w:val="20"/>
        </w:rPr>
      </w:pPr>
      <w:r w:rsidRPr="00203E4C">
        <w:rPr>
          <w:rFonts w:ascii="Times New Roman" w:hAnsi="Times New Roman" w:cs="Times New Roman"/>
          <w:b/>
          <w:sz w:val="20"/>
          <w:szCs w:val="20"/>
        </w:rPr>
        <w:t>INFORME DE EVALUACIÓN INTERNA 2017 DEL PROGRAMA AYUDA PARA UNIDADES HABITACIONALES 2016.</w:t>
      </w:r>
    </w:p>
    <w:p w:rsidR="00757A32" w:rsidRPr="00203E4C" w:rsidRDefault="00757A32" w:rsidP="00757A32">
      <w:pPr>
        <w:pStyle w:val="NormalWeb"/>
        <w:spacing w:before="0" w:beforeAutospacing="0" w:after="0" w:afterAutospacing="0"/>
        <w:rPr>
          <w:rFonts w:ascii="Times New Roman" w:hAnsi="Times New Roman" w:cs="Times New Roman"/>
          <w:b/>
          <w:sz w:val="20"/>
          <w:szCs w:val="20"/>
        </w:rPr>
      </w:pPr>
    </w:p>
    <w:p w:rsidR="00757A32" w:rsidRPr="00203E4C" w:rsidRDefault="00757A32" w:rsidP="00757A32">
      <w:pPr>
        <w:pStyle w:val="NormalWeb"/>
        <w:spacing w:before="0" w:beforeAutospacing="0" w:after="0" w:afterAutospacing="0"/>
        <w:rPr>
          <w:rFonts w:ascii="Times New Roman" w:hAnsi="Times New Roman" w:cs="Times New Roman"/>
          <w:b/>
          <w:sz w:val="20"/>
          <w:szCs w:val="20"/>
        </w:rPr>
      </w:pPr>
      <w:r w:rsidRPr="00203E4C">
        <w:rPr>
          <w:rFonts w:ascii="Times New Roman" w:hAnsi="Times New Roman" w:cs="Times New Roman"/>
          <w:b/>
          <w:sz w:val="20"/>
          <w:szCs w:val="20"/>
        </w:rPr>
        <w:t>I. DESCRIPCIÓN DEL PROGRAMA SOCIAL.</w:t>
      </w:r>
    </w:p>
    <w:p w:rsidR="00757A32" w:rsidRPr="00203E4C" w:rsidRDefault="00757A32" w:rsidP="00757A32">
      <w:pPr>
        <w:pStyle w:val="NormalWeb"/>
        <w:spacing w:before="0" w:beforeAutospacing="0" w:after="0" w:afterAutospacing="0"/>
        <w:rPr>
          <w:rFonts w:ascii="Times New Roman" w:hAnsi="Times New Roman" w:cs="Times New Roman"/>
          <w:b/>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7255"/>
      </w:tblGrid>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jc w:val="center"/>
              <w:rPr>
                <w:rFonts w:ascii="Times New Roman" w:hAnsi="Times New Roman" w:cs="Times New Roman"/>
                <w:b/>
                <w:sz w:val="20"/>
                <w:szCs w:val="20"/>
              </w:rPr>
            </w:pPr>
            <w:r w:rsidRPr="00203E4C">
              <w:rPr>
                <w:rFonts w:ascii="Times New Roman" w:hAnsi="Times New Roman" w:cs="Times New Roman"/>
                <w:b/>
                <w:sz w:val="20"/>
                <w:szCs w:val="20"/>
              </w:rPr>
              <w:t>Aspecto del Programa Social.</w:t>
            </w:r>
          </w:p>
        </w:tc>
        <w:tc>
          <w:tcPr>
            <w:tcW w:w="7255" w:type="dxa"/>
            <w:tcBorders>
              <w:top w:val="single" w:sz="4" w:space="0" w:color="auto"/>
              <w:left w:val="single" w:sz="4" w:space="0" w:color="auto"/>
              <w:bottom w:val="single" w:sz="4" w:space="0" w:color="auto"/>
              <w:right w:val="single" w:sz="4" w:space="0" w:color="auto"/>
            </w:tcBorders>
            <w:vAlign w:val="center"/>
            <w:hideMark/>
          </w:tcPr>
          <w:p w:rsidR="00757A32" w:rsidRPr="00203E4C" w:rsidRDefault="00757A32">
            <w:pPr>
              <w:pStyle w:val="NormalWeb"/>
              <w:spacing w:before="0" w:beforeAutospacing="0" w:after="0" w:afterAutospacing="0"/>
              <w:jc w:val="center"/>
              <w:rPr>
                <w:rFonts w:ascii="Times New Roman" w:hAnsi="Times New Roman" w:cs="Times New Roman"/>
                <w:b/>
                <w:sz w:val="20"/>
                <w:szCs w:val="20"/>
              </w:rPr>
            </w:pPr>
            <w:r w:rsidRPr="00203E4C">
              <w:rPr>
                <w:rFonts w:ascii="Times New Roman" w:hAnsi="Times New Roman" w:cs="Times New Roman"/>
                <w:b/>
                <w:sz w:val="20"/>
                <w:szCs w:val="20"/>
              </w:rPr>
              <w:t>Descripción.</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Nombre del Programa Social en 2016 (Fuente: ROP 2016).</w:t>
            </w:r>
          </w:p>
        </w:tc>
        <w:tc>
          <w:tcPr>
            <w:tcW w:w="7255" w:type="dxa"/>
            <w:tcBorders>
              <w:top w:val="single" w:sz="4" w:space="0" w:color="auto"/>
              <w:left w:val="single" w:sz="4" w:space="0" w:color="auto"/>
              <w:bottom w:val="single" w:sz="4" w:space="0" w:color="auto"/>
              <w:right w:val="single" w:sz="4" w:space="0" w:color="auto"/>
            </w:tcBorders>
            <w:vAlign w:val="center"/>
            <w:hideMark/>
          </w:tcPr>
          <w:p w:rsidR="00757A32" w:rsidRPr="00203E4C" w:rsidRDefault="00757A32" w:rsidP="00757A32">
            <w:pPr>
              <w:pStyle w:val="NormalWeb"/>
              <w:spacing w:before="0" w:beforeAutospacing="0" w:after="0" w:afterAutospacing="0"/>
              <w:jc w:val="center"/>
              <w:rPr>
                <w:rFonts w:ascii="Times New Roman" w:hAnsi="Times New Roman" w:cs="Times New Roman"/>
                <w:sz w:val="20"/>
                <w:szCs w:val="20"/>
              </w:rPr>
            </w:pPr>
            <w:r w:rsidRPr="00203E4C">
              <w:rPr>
                <w:rFonts w:ascii="Times New Roman" w:hAnsi="Times New Roman" w:cs="Times New Roman"/>
                <w:bCs/>
                <w:sz w:val="20"/>
                <w:szCs w:val="20"/>
              </w:rPr>
              <w:t xml:space="preserve">AYUDA PARA UNDADES HABITACIONALES </w:t>
            </w:r>
            <w:r w:rsidRPr="00203E4C">
              <w:rPr>
                <w:rFonts w:ascii="Times New Roman" w:hAnsi="Times New Roman" w:cs="Times New Roman"/>
                <w:sz w:val="20"/>
                <w:szCs w:val="20"/>
              </w:rPr>
              <w:t>2016.</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Año de creación.</w:t>
            </w:r>
          </w:p>
        </w:tc>
        <w:tc>
          <w:tcPr>
            <w:tcW w:w="7255" w:type="dxa"/>
            <w:tcBorders>
              <w:top w:val="single" w:sz="4" w:space="0" w:color="auto"/>
              <w:left w:val="single" w:sz="4" w:space="0" w:color="auto"/>
              <w:bottom w:val="single" w:sz="4" w:space="0" w:color="auto"/>
              <w:right w:val="single" w:sz="4" w:space="0" w:color="auto"/>
            </w:tcBorders>
            <w:vAlign w:val="center"/>
            <w:hideMark/>
          </w:tcPr>
          <w:p w:rsidR="00757A32" w:rsidRPr="00203E4C" w:rsidRDefault="0053043C">
            <w:pPr>
              <w:pStyle w:val="NormalWeb"/>
              <w:spacing w:before="0" w:beforeAutospacing="0" w:after="0" w:afterAutospacing="0"/>
              <w:jc w:val="center"/>
              <w:rPr>
                <w:rFonts w:ascii="Times New Roman" w:hAnsi="Times New Roman" w:cs="Times New Roman"/>
                <w:b/>
                <w:sz w:val="20"/>
                <w:szCs w:val="20"/>
              </w:rPr>
            </w:pPr>
            <w:r w:rsidRPr="00203E4C">
              <w:rPr>
                <w:rFonts w:ascii="Times New Roman" w:hAnsi="Times New Roman" w:cs="Times New Roman"/>
                <w:b/>
                <w:sz w:val="20"/>
                <w:szCs w:val="20"/>
              </w:rPr>
              <w:t>2013</w:t>
            </w:r>
            <w:r w:rsidR="00757A32" w:rsidRPr="00203E4C">
              <w:rPr>
                <w:rFonts w:ascii="Times New Roman" w:hAnsi="Times New Roman" w:cs="Times New Roman"/>
                <w:b/>
                <w:sz w:val="20"/>
                <w:szCs w:val="20"/>
              </w:rPr>
              <w:t>.</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Modificaciones más relevantes desde su creación y hasta 2016 (cambios en la población objetivo, los bienes y/o servicios otorgados, los objetivos perseguidos, etc.).</w:t>
            </w:r>
          </w:p>
        </w:tc>
        <w:tc>
          <w:tcPr>
            <w:tcW w:w="7255" w:type="dxa"/>
            <w:tcBorders>
              <w:top w:val="single" w:sz="4" w:space="0" w:color="auto"/>
              <w:left w:val="single" w:sz="4" w:space="0" w:color="auto"/>
              <w:bottom w:val="single" w:sz="4" w:space="0" w:color="auto"/>
              <w:right w:val="single" w:sz="4" w:space="0" w:color="auto"/>
            </w:tcBorders>
            <w:hideMark/>
          </w:tcPr>
          <w:p w:rsidR="0053043C" w:rsidRPr="00203E4C" w:rsidRDefault="0053043C" w:rsidP="0053043C">
            <w:pPr>
              <w:autoSpaceDE w:val="0"/>
              <w:autoSpaceDN w:val="0"/>
              <w:adjustRightInd w:val="0"/>
              <w:spacing w:after="0" w:line="240" w:lineRule="auto"/>
              <w:jc w:val="both"/>
              <w:rPr>
                <w:rFonts w:ascii="Times New Roman" w:hAnsi="Times New Roman" w:cs="Times New Roman"/>
                <w:sz w:val="20"/>
                <w:szCs w:val="20"/>
              </w:rPr>
            </w:pPr>
            <w:r w:rsidRPr="00203E4C">
              <w:rPr>
                <w:rFonts w:ascii="Times New Roman" w:hAnsi="Times New Roman" w:cs="Times New Roman"/>
                <w:sz w:val="20"/>
                <w:szCs w:val="20"/>
              </w:rPr>
              <w:t xml:space="preserve">El Programa Ayuda para Unidades Habitacionales, dio inicio en 2013, contó con un presupuesto de $2,500, 000.00 (Dos millones quinientos mil de pesos 00/100 M.N) para la compra de pintura e impermeabilizante, mediante la partida 4419 “Otras Ayudas Sociales a Persona”. Se pretendió atender a 13 Unidades Habitacionales y beneficiar 1560 personas. En 2014 no se emitió evaluación del ejercicio 2013. En 2014 se benefició a 25 unidades habitacionales con un total de beneficiarios efectivos de 3,164 personas, originalmente contó con un presupuesto de $2, 430,000.00 (Dos millones cuatrocientos treinta mil pesos 00/100 M.N), concluyendo finalmente con un presupuesto $2,370,000.00 (Dos millones trescientos setenta mil pesos 00/100 M.N) para la compra de material, pintura e impermeabilizante. En el ejercicio 2015 se inicialmente se asignaron $1,900, 000.00 (Un millón novecientos mil pesos 00/100 M.N) para comprar material (pintura e impermeabilizante) para apoyar hasta un total de 2400 habitantes, sin embargo, mediante el acuerdo COPLADE/SO/I/05/2015 se dio a conocer la modificación sólo a la programación presupuestal de las Reglas de Operación del Programa de Ayuda para Unidades Habitacionales, publicado en la Gaceta Oficial del Distrito Federal del 06 de mayo de 2015, número 83, asignado $1, 330, 000.00 (Un millón trescientos treinta mil pesos 00/100 M.N), reflejándose una disminución del 70% respecto al monto original. En 2016 originalmente se  asignó mediante la partida 4419 “Otras Ayudas Sociales a Personas” $2,000,000.00 (Dos millones de pesos 00/100 M. N) para la compra de material, pintura e impermeabilizante $1,850,000.00 y para diseño de murales $150,000.00, para beneficiar a 20 unidades habitacionales y hasta 2400 personas. Por ampliación de presupuesto publicado en  la Gaceta No. 125 con fecha de 28 de Julio con lo que se benefició en 2016 a 34 Unidades Habitacionales se pintaron seis murales monumentales con temática precuauhtémica beneficiando   hasta un total de 5790 personas con $2, 150,000.00 (Dos millones ciento cincuenta mil  pesos 00/100 M.N), para la compra de pintura e impermeabilizante y para el diseño de murales $150,000.00 (Ciento cincuenta mil pesos 00/100 M.N). </w:t>
            </w:r>
          </w:p>
          <w:p w:rsidR="0053043C" w:rsidRPr="00203E4C" w:rsidRDefault="0053043C" w:rsidP="0053043C">
            <w:pPr>
              <w:autoSpaceDE w:val="0"/>
              <w:autoSpaceDN w:val="0"/>
              <w:adjustRightInd w:val="0"/>
              <w:spacing w:after="0" w:line="240" w:lineRule="auto"/>
              <w:jc w:val="both"/>
              <w:rPr>
                <w:rFonts w:ascii="Times New Roman" w:hAnsi="Times New Roman" w:cs="Times New Roman"/>
                <w:sz w:val="20"/>
                <w:szCs w:val="20"/>
              </w:rPr>
            </w:pPr>
          </w:p>
          <w:p w:rsidR="0053043C" w:rsidRPr="00203E4C" w:rsidRDefault="0053043C" w:rsidP="0053043C">
            <w:pPr>
              <w:autoSpaceDE w:val="0"/>
              <w:autoSpaceDN w:val="0"/>
              <w:adjustRightInd w:val="0"/>
              <w:spacing w:after="0" w:line="240" w:lineRule="auto"/>
              <w:jc w:val="both"/>
              <w:rPr>
                <w:rFonts w:ascii="Times New Roman" w:hAnsi="Times New Roman" w:cs="Times New Roman"/>
                <w:sz w:val="20"/>
                <w:szCs w:val="20"/>
              </w:rPr>
            </w:pPr>
            <w:r w:rsidRPr="00203E4C">
              <w:rPr>
                <w:rFonts w:ascii="Times New Roman" w:hAnsi="Times New Roman" w:cs="Times New Roman"/>
                <w:sz w:val="20"/>
                <w:szCs w:val="20"/>
              </w:rPr>
              <w:t xml:space="preserve">El objetivo general del programa </w:t>
            </w:r>
            <w:r w:rsidRPr="00203E4C">
              <w:rPr>
                <w:rFonts w:ascii="Times New Roman" w:hAnsi="Times New Roman" w:cs="Times New Roman"/>
                <w:bCs/>
                <w:sz w:val="20"/>
                <w:szCs w:val="20"/>
              </w:rPr>
              <w:t>es  b</w:t>
            </w:r>
            <w:r w:rsidRPr="00203E4C">
              <w:rPr>
                <w:rFonts w:ascii="Times New Roman" w:hAnsi="Times New Roman" w:cs="Times New Roman"/>
                <w:sz w:val="20"/>
                <w:szCs w:val="20"/>
              </w:rPr>
              <w:t>rindar atención a las demandas de la ciudadanía, tendientes a conservar y mantener en buen estado los inmuebles y áreas comunes de las Unidades Habitacionales. El apoyo consiste en la entrega de material en especie de pintura e impermeabilizante. La población a la que se dirige este programa es para habitantes de escasos recursos de Unidades Habitacionales en la Delegación Azcapotzalco.</w:t>
            </w:r>
          </w:p>
          <w:p w:rsidR="0053043C" w:rsidRPr="00203E4C" w:rsidRDefault="0053043C" w:rsidP="0053043C">
            <w:pPr>
              <w:autoSpaceDE w:val="0"/>
              <w:autoSpaceDN w:val="0"/>
              <w:adjustRightInd w:val="0"/>
              <w:spacing w:after="0" w:line="240" w:lineRule="auto"/>
              <w:jc w:val="both"/>
              <w:rPr>
                <w:rFonts w:ascii="Times New Roman" w:hAnsi="Times New Roman" w:cs="Times New Roman"/>
                <w:sz w:val="20"/>
                <w:szCs w:val="20"/>
              </w:rPr>
            </w:pPr>
          </w:p>
          <w:p w:rsidR="0053043C" w:rsidRPr="00203E4C" w:rsidRDefault="0053043C" w:rsidP="0053043C">
            <w:pPr>
              <w:autoSpaceDE w:val="0"/>
              <w:autoSpaceDN w:val="0"/>
              <w:adjustRightInd w:val="0"/>
              <w:spacing w:after="0" w:line="240" w:lineRule="auto"/>
              <w:jc w:val="both"/>
              <w:rPr>
                <w:rFonts w:ascii="Times New Roman" w:hAnsi="Times New Roman" w:cs="Times New Roman"/>
                <w:sz w:val="20"/>
                <w:szCs w:val="20"/>
              </w:rPr>
            </w:pPr>
            <w:r w:rsidRPr="00203E4C">
              <w:rPr>
                <w:rFonts w:ascii="Times New Roman" w:hAnsi="Times New Roman" w:cs="Times New Roman"/>
                <w:sz w:val="20"/>
                <w:szCs w:val="20"/>
              </w:rPr>
              <w:t xml:space="preserve">El Programa Ayuda para Unidades Habitacionales, consiste en hacer visitas a los domicilios a las personas que solicitan el apoyo para su unidad habitacional, realizar asambleas con los condóminos para determinar si pueden ser beneficiarios del </w:t>
            </w:r>
            <w:r w:rsidRPr="00203E4C">
              <w:rPr>
                <w:rFonts w:ascii="Times New Roman" w:hAnsi="Times New Roman" w:cs="Times New Roman"/>
                <w:sz w:val="20"/>
                <w:szCs w:val="20"/>
              </w:rPr>
              <w:lastRenderedPageBreak/>
              <w:t>programa y entregar los materiales (Pintura e Impermeabilizante).</w:t>
            </w:r>
          </w:p>
          <w:p w:rsidR="0053043C" w:rsidRPr="00203E4C" w:rsidRDefault="0053043C" w:rsidP="0053043C">
            <w:pPr>
              <w:autoSpaceDE w:val="0"/>
              <w:autoSpaceDN w:val="0"/>
              <w:adjustRightInd w:val="0"/>
              <w:spacing w:after="0" w:line="240" w:lineRule="auto"/>
              <w:jc w:val="both"/>
              <w:rPr>
                <w:rFonts w:ascii="Times New Roman" w:hAnsi="Times New Roman" w:cs="Times New Roman"/>
                <w:sz w:val="20"/>
                <w:szCs w:val="20"/>
              </w:rPr>
            </w:pP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lastRenderedPageBreak/>
              <w:t>Problema central atendido por el Programa Social en 2016.</w:t>
            </w:r>
          </w:p>
        </w:tc>
        <w:tc>
          <w:tcPr>
            <w:tcW w:w="7255" w:type="dxa"/>
            <w:tcBorders>
              <w:top w:val="single" w:sz="4" w:space="0" w:color="auto"/>
              <w:left w:val="single" w:sz="4" w:space="0" w:color="auto"/>
              <w:bottom w:val="single" w:sz="4" w:space="0" w:color="auto"/>
              <w:right w:val="single" w:sz="4" w:space="0" w:color="auto"/>
            </w:tcBorders>
          </w:tcPr>
          <w:p w:rsidR="00757A32" w:rsidRPr="00203E4C" w:rsidRDefault="0030358C" w:rsidP="0030358C">
            <w:pPr>
              <w:autoSpaceDE w:val="0"/>
              <w:autoSpaceDN w:val="0"/>
              <w:adjustRightInd w:val="0"/>
              <w:spacing w:after="0" w:line="240" w:lineRule="auto"/>
              <w:jc w:val="both"/>
              <w:rPr>
                <w:rFonts w:ascii="Times New Roman" w:hAnsi="Times New Roman" w:cs="Times New Roman"/>
                <w:sz w:val="20"/>
                <w:szCs w:val="20"/>
              </w:rPr>
            </w:pPr>
            <w:r w:rsidRPr="00203E4C">
              <w:rPr>
                <w:rFonts w:ascii="Times New Roman" w:hAnsi="Times New Roman" w:cs="Times New Roman"/>
                <w:sz w:val="20"/>
                <w:szCs w:val="20"/>
              </w:rPr>
              <w:t>Apoyar con transferencias materiales, para mejorar y conservar las viviendas en condiciones de deterioro de las familias que habitan en unidades habitacionales de la delegación Azcapotzalco, generando con ello una corresponsabilidad social entre los habitantes contribuyendo al incremento del nivel de calidad de las viviendas</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Objetivo General en 2016(fuente: ROP 2016).</w:t>
            </w:r>
          </w:p>
        </w:tc>
        <w:tc>
          <w:tcPr>
            <w:tcW w:w="7255" w:type="dxa"/>
            <w:tcBorders>
              <w:top w:val="single" w:sz="4" w:space="0" w:color="auto"/>
              <w:left w:val="single" w:sz="4" w:space="0" w:color="auto"/>
              <w:bottom w:val="single" w:sz="4" w:space="0" w:color="auto"/>
              <w:right w:val="single" w:sz="4" w:space="0" w:color="auto"/>
            </w:tcBorders>
            <w:hideMark/>
          </w:tcPr>
          <w:p w:rsidR="00757A32" w:rsidRPr="00203E4C" w:rsidRDefault="0030358C">
            <w:pPr>
              <w:pStyle w:val="Default"/>
              <w:jc w:val="both"/>
              <w:rPr>
                <w:sz w:val="20"/>
                <w:szCs w:val="20"/>
              </w:rPr>
            </w:pPr>
            <w:r w:rsidRPr="00203E4C">
              <w:rPr>
                <w:sz w:val="20"/>
                <w:szCs w:val="20"/>
              </w:rPr>
              <w:t>Brindar atención a las demandas de la ciudadanía, tendientes a conservar y mantener en buen estado los inmuebles y áreas comunes de las Unidades Habitacionales.</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Objetivos Específicos (fuente: ROP 2016).</w:t>
            </w:r>
          </w:p>
        </w:tc>
        <w:tc>
          <w:tcPr>
            <w:tcW w:w="7255" w:type="dxa"/>
            <w:tcBorders>
              <w:top w:val="single" w:sz="4" w:space="0" w:color="auto"/>
              <w:left w:val="single" w:sz="4" w:space="0" w:color="auto"/>
              <w:bottom w:val="single" w:sz="4" w:space="0" w:color="auto"/>
              <w:right w:val="single" w:sz="4" w:space="0" w:color="auto"/>
            </w:tcBorders>
            <w:hideMark/>
          </w:tcPr>
          <w:p w:rsidR="0030358C" w:rsidRPr="00203E4C" w:rsidRDefault="0030358C" w:rsidP="0030358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Mejorar las condiciones de imagen de fechadas en las Unidades Habitacionales. Brindar apoyo a las familias en su patrimonio inmobiliario y elevar su calidad de vida.</w:t>
            </w:r>
          </w:p>
          <w:p w:rsidR="0030358C" w:rsidRPr="00203E4C" w:rsidRDefault="0030358C" w:rsidP="0030358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Promover la organización y participación de la población que habita en las Unidades Habitacionales, propiciando el trabajo en comunidad.</w:t>
            </w:r>
          </w:p>
          <w:p w:rsidR="0030358C" w:rsidRPr="00203E4C" w:rsidRDefault="0030358C" w:rsidP="0030358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Elaboración de murales para favorecer el arte y la cultura.</w:t>
            </w:r>
          </w:p>
          <w:p w:rsidR="00757A32" w:rsidRPr="00203E4C" w:rsidRDefault="00757A32">
            <w:pPr>
              <w:pStyle w:val="Default"/>
              <w:jc w:val="both"/>
              <w:rPr>
                <w:sz w:val="20"/>
                <w:szCs w:val="20"/>
                <w:lang w:val="es-MX"/>
              </w:rPr>
            </w:pP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Población Objetivo del Programa Social en 2016 (descripción y cuantificación).</w:t>
            </w:r>
          </w:p>
        </w:tc>
        <w:tc>
          <w:tcPr>
            <w:tcW w:w="7255" w:type="dxa"/>
            <w:tcBorders>
              <w:top w:val="single" w:sz="4" w:space="0" w:color="auto"/>
              <w:left w:val="single" w:sz="4" w:space="0" w:color="auto"/>
              <w:bottom w:val="single" w:sz="4" w:space="0" w:color="auto"/>
              <w:right w:val="single" w:sz="4" w:space="0" w:color="auto"/>
            </w:tcBorders>
            <w:hideMark/>
          </w:tcPr>
          <w:p w:rsidR="0030358C" w:rsidRPr="00203E4C" w:rsidRDefault="0030358C" w:rsidP="0030358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La población a la que se dirige este programa es para habitantes de escasos recursos de Unidades Habitacionales en la Delegación Azcapotzalco.</w:t>
            </w:r>
          </w:p>
          <w:p w:rsidR="00757A32" w:rsidRPr="00203E4C" w:rsidRDefault="003A7EBC" w:rsidP="0030358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 este programa se benefició </w:t>
            </w:r>
            <w:r w:rsidR="0030358C" w:rsidRPr="00203E4C">
              <w:rPr>
                <w:rFonts w:ascii="Times New Roman" w:hAnsi="Times New Roman" w:cs="Times New Roman"/>
                <w:sz w:val="20"/>
                <w:szCs w:val="20"/>
              </w:rPr>
              <w:t xml:space="preserve"> a 34 Unidades Habitacionales y hasta un total de 5790 personas.</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Área encargada de la operación del Programa Social en 2016.</w:t>
            </w:r>
          </w:p>
        </w:tc>
        <w:tc>
          <w:tcPr>
            <w:tcW w:w="7255" w:type="dxa"/>
            <w:tcBorders>
              <w:top w:val="single" w:sz="4" w:space="0" w:color="auto"/>
              <w:left w:val="single" w:sz="4" w:space="0" w:color="auto"/>
              <w:bottom w:val="single" w:sz="4" w:space="0" w:color="auto"/>
              <w:right w:val="single" w:sz="4" w:space="0" w:color="auto"/>
            </w:tcBorders>
            <w:hideMark/>
          </w:tcPr>
          <w:p w:rsidR="00757A32" w:rsidRPr="00203E4C" w:rsidRDefault="0030358C">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sz w:val="20"/>
                <w:szCs w:val="20"/>
              </w:rPr>
              <w:t>Jefatura de Unidad Departamental de Programas de Vivienda</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 xml:space="preserve">Bienes y/o servicios que otorgó el programa social en 2016 o componentes, periodicidad de entrega y en </w:t>
            </w:r>
            <w:r w:rsidR="00F36343" w:rsidRPr="00203E4C">
              <w:rPr>
                <w:rFonts w:ascii="Times New Roman" w:hAnsi="Times New Roman" w:cs="Times New Roman"/>
                <w:sz w:val="20"/>
                <w:szCs w:val="20"/>
              </w:rPr>
              <w:t>qué cantidad.</w:t>
            </w:r>
          </w:p>
        </w:tc>
        <w:tc>
          <w:tcPr>
            <w:tcW w:w="7255" w:type="dxa"/>
            <w:tcBorders>
              <w:top w:val="single" w:sz="4" w:space="0" w:color="auto"/>
              <w:left w:val="single" w:sz="4" w:space="0" w:color="auto"/>
              <w:bottom w:val="single" w:sz="4" w:space="0" w:color="auto"/>
              <w:right w:val="single" w:sz="4" w:space="0" w:color="auto"/>
            </w:tcBorders>
            <w:hideMark/>
          </w:tcPr>
          <w:p w:rsidR="00757A32" w:rsidRPr="00203E4C" w:rsidRDefault="00F36343">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sz w:val="20"/>
                <w:szCs w:val="20"/>
              </w:rPr>
              <w:t xml:space="preserve">1421 Cubetas de pintura vinílica de 19 litros color blanco </w:t>
            </w:r>
          </w:p>
          <w:p w:rsidR="00F36343" w:rsidRPr="00203E4C" w:rsidRDefault="00F36343">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sz w:val="20"/>
                <w:szCs w:val="20"/>
              </w:rPr>
              <w:t>645 Cubetas de impermeabilizante de 19 litros color rojo</w:t>
            </w:r>
          </w:p>
          <w:p w:rsidR="00F36343" w:rsidRPr="00203E4C" w:rsidRDefault="00F36343">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sz w:val="20"/>
                <w:szCs w:val="20"/>
              </w:rPr>
              <w:t>Para 34 Unidades Habitacionales.</w:t>
            </w:r>
          </w:p>
          <w:p w:rsidR="00F36343" w:rsidRPr="00203E4C" w:rsidRDefault="00F36343">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sz w:val="20"/>
                <w:szCs w:val="20"/>
              </w:rPr>
              <w:t xml:space="preserve">En una exhibición </w:t>
            </w:r>
            <w:r w:rsidR="003A7EBC">
              <w:rPr>
                <w:rFonts w:ascii="Times New Roman" w:hAnsi="Times New Roman" w:cs="Times New Roman"/>
                <w:sz w:val="20"/>
                <w:szCs w:val="20"/>
              </w:rPr>
              <w:t xml:space="preserve">lo equivalente para cubrir los metros cuadrados en muros y techos </w:t>
            </w:r>
            <w:r w:rsidRPr="00203E4C">
              <w:rPr>
                <w:rFonts w:ascii="Times New Roman" w:hAnsi="Times New Roman" w:cs="Times New Roman"/>
                <w:sz w:val="20"/>
                <w:szCs w:val="20"/>
              </w:rPr>
              <w:t>para cada Unidad Habitacional entre los meses de agosto a diciembre.</w:t>
            </w:r>
          </w:p>
          <w:p w:rsidR="00F36343" w:rsidRPr="00203E4C" w:rsidRDefault="00F36343">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sz w:val="20"/>
                <w:szCs w:val="20"/>
              </w:rPr>
              <w:t>6 murales monumentales con temática precuahtémica.</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Alineación con el Programa General de Desarrollo del Distrito Federal 2013-2018.</w:t>
            </w:r>
          </w:p>
        </w:tc>
        <w:tc>
          <w:tcPr>
            <w:tcW w:w="7255" w:type="dxa"/>
            <w:tcBorders>
              <w:top w:val="single" w:sz="4" w:space="0" w:color="auto"/>
              <w:left w:val="single" w:sz="4" w:space="0" w:color="auto"/>
              <w:bottom w:val="single" w:sz="4" w:space="0" w:color="auto"/>
              <w:right w:val="single" w:sz="4" w:space="0" w:color="auto"/>
            </w:tcBorders>
            <w:hideMark/>
          </w:tcPr>
          <w:p w:rsidR="00757A32" w:rsidRPr="00203E4C" w:rsidRDefault="00F36343" w:rsidP="00F36343">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“Habitabilidad y Servicios, Espacio Público e Infraestructura”</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Alineación con Programas Sectoriales, Especiales, Institucionales o Delegacionales (según sea el caso).</w:t>
            </w:r>
          </w:p>
        </w:tc>
        <w:tc>
          <w:tcPr>
            <w:tcW w:w="7255" w:type="dxa"/>
            <w:tcBorders>
              <w:top w:val="single" w:sz="4" w:space="0" w:color="auto"/>
              <w:left w:val="single" w:sz="4" w:space="0" w:color="auto"/>
              <w:bottom w:val="single" w:sz="4" w:space="0" w:color="auto"/>
              <w:right w:val="single" w:sz="4" w:space="0" w:color="auto"/>
            </w:tcBorders>
          </w:tcPr>
          <w:p w:rsidR="00757A32" w:rsidRPr="006D7D4F" w:rsidRDefault="006D7D4F">
            <w:pPr>
              <w:pStyle w:val="NormalWeb"/>
              <w:spacing w:before="0" w:beforeAutospacing="0" w:after="0" w:afterAutospacing="0"/>
              <w:jc w:val="both"/>
              <w:rPr>
                <w:rFonts w:ascii="Times New Roman" w:hAnsi="Times New Roman" w:cs="Times New Roman"/>
                <w:sz w:val="20"/>
                <w:szCs w:val="20"/>
              </w:rPr>
            </w:pPr>
            <w:r w:rsidRPr="003A7EBC">
              <w:rPr>
                <w:rFonts w:ascii="Times New Roman" w:hAnsi="Times New Roman" w:cs="Times New Roman"/>
                <w:sz w:val="20"/>
                <w:szCs w:val="20"/>
              </w:rPr>
              <w:t>El Programa Ciudadano 2015-2018 de la Delegación Azcapotzalco contempla en su punto 17. Mantenimiento a Unidades Habitacionales en áreas comunes. Jornadas de limpieza, pintura, impermeabilización, limpieza de cisternas, cuidado de áreas verdes y en el punto 27. […] Rescatar áreas verdes y espacios públicos en toda la Delegación en particular los deportivos y Unidades Habitacionales</w:t>
            </w:r>
            <w:r w:rsidRPr="006D7D4F">
              <w:rPr>
                <w:sz w:val="20"/>
                <w:szCs w:val="20"/>
              </w:rPr>
              <w:t>.</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Presupuesto del Programa Social.</w:t>
            </w:r>
          </w:p>
        </w:tc>
        <w:tc>
          <w:tcPr>
            <w:tcW w:w="7255" w:type="dxa"/>
            <w:tcBorders>
              <w:top w:val="single" w:sz="4" w:space="0" w:color="auto"/>
              <w:left w:val="single" w:sz="4" w:space="0" w:color="auto"/>
              <w:bottom w:val="single" w:sz="4" w:space="0" w:color="auto"/>
              <w:right w:val="single" w:sz="4" w:space="0" w:color="auto"/>
            </w:tcBorders>
            <w:hideMark/>
          </w:tcPr>
          <w:p w:rsidR="00757A32" w:rsidRPr="00203E4C" w:rsidRDefault="00BA49AD" w:rsidP="001A22AE">
            <w:pPr>
              <w:autoSpaceDE w:val="0"/>
              <w:autoSpaceDN w:val="0"/>
              <w:adjustRightInd w:val="0"/>
              <w:spacing w:after="0" w:line="240" w:lineRule="auto"/>
              <w:jc w:val="both"/>
              <w:rPr>
                <w:rFonts w:ascii="Times New Roman" w:hAnsi="Times New Roman" w:cs="Times New Roman"/>
                <w:sz w:val="20"/>
                <w:szCs w:val="20"/>
              </w:rPr>
            </w:pPr>
            <w:r w:rsidRPr="00203E4C">
              <w:rPr>
                <w:rFonts w:ascii="Times New Roman" w:hAnsi="Times New Roman" w:cs="Times New Roman"/>
                <w:sz w:val="20"/>
                <w:szCs w:val="20"/>
              </w:rPr>
              <w:t xml:space="preserve">En 2016 originalmente se  asignó mediante la partida 4419 “Otras Ayudas Sociales a Personas” $2,000,000.00 (Dos millones de pesos 00/100 M. N) para la compra de material, pintura e impermeabilizante $1,850,000.00 y para diseño de murales </w:t>
            </w:r>
            <w:r w:rsidRPr="00203E4C">
              <w:rPr>
                <w:rFonts w:ascii="Times New Roman" w:hAnsi="Times New Roman" w:cs="Times New Roman"/>
                <w:sz w:val="20"/>
                <w:szCs w:val="20"/>
              </w:rPr>
              <w:lastRenderedPageBreak/>
              <w:t xml:space="preserve">$150,000.00, para beneficiar a 20 unidades habitacionales y hasta 2400 personas. Por ampliación de presupuesto publicado en  la Gaceta No. 125 con fecha de 28 de Julio con lo que se </w:t>
            </w:r>
            <w:r w:rsidRPr="001A22AE">
              <w:rPr>
                <w:rFonts w:ascii="Times New Roman" w:hAnsi="Times New Roman" w:cs="Times New Roman"/>
                <w:b/>
                <w:sz w:val="20"/>
                <w:szCs w:val="20"/>
              </w:rPr>
              <w:t>benefició en 2016</w:t>
            </w:r>
            <w:r w:rsidRPr="00203E4C">
              <w:rPr>
                <w:rFonts w:ascii="Times New Roman" w:hAnsi="Times New Roman" w:cs="Times New Roman"/>
                <w:sz w:val="20"/>
                <w:szCs w:val="20"/>
              </w:rPr>
              <w:t xml:space="preserve"> a </w:t>
            </w:r>
            <w:r w:rsidRPr="001A22AE">
              <w:rPr>
                <w:rFonts w:ascii="Times New Roman" w:hAnsi="Times New Roman" w:cs="Times New Roman"/>
                <w:b/>
                <w:sz w:val="20"/>
                <w:szCs w:val="20"/>
              </w:rPr>
              <w:t>34 Unidades Habitacionales</w:t>
            </w:r>
            <w:r w:rsidRPr="00203E4C">
              <w:rPr>
                <w:rFonts w:ascii="Times New Roman" w:hAnsi="Times New Roman" w:cs="Times New Roman"/>
                <w:sz w:val="20"/>
                <w:szCs w:val="20"/>
              </w:rPr>
              <w:t xml:space="preserve"> se pintaron seis murales monumentales con temática precuauhtémica beneficiando   hasta un total de 5790 personas con</w:t>
            </w:r>
            <w:r w:rsidRPr="00203E4C">
              <w:rPr>
                <w:rFonts w:ascii="Times New Roman" w:hAnsi="Times New Roman" w:cs="Times New Roman"/>
                <w:b/>
                <w:sz w:val="20"/>
                <w:szCs w:val="20"/>
              </w:rPr>
              <w:t xml:space="preserve"> $2, 150,000.00 (Dos millones ciento cincuenta mil  pesos 00/100 M.N), para la compra de pintura e impermeabilizante y para el diseño de murales $150,000.00 (Ciento cincuenta mil pesos 00/100 M.N). </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lastRenderedPageBreak/>
              <w:t>Cobertura Geográfica del Programa Social en 2016.</w:t>
            </w:r>
          </w:p>
        </w:tc>
        <w:tc>
          <w:tcPr>
            <w:tcW w:w="7255" w:type="dxa"/>
            <w:tcBorders>
              <w:top w:val="single" w:sz="4" w:space="0" w:color="auto"/>
              <w:left w:val="single" w:sz="4" w:space="0" w:color="auto"/>
              <w:bottom w:val="single" w:sz="4" w:space="0" w:color="auto"/>
              <w:right w:val="single" w:sz="4" w:space="0" w:color="auto"/>
            </w:tcBorders>
            <w:hideMark/>
          </w:tcPr>
          <w:p w:rsidR="00757A32" w:rsidRPr="00203E4C" w:rsidRDefault="00695507">
            <w:pPr>
              <w:pStyle w:val="NormalWeb"/>
              <w:spacing w:before="0" w:beforeAutospacing="0" w:after="0" w:afterAutospacing="0"/>
              <w:jc w:val="both"/>
              <w:rPr>
                <w:rFonts w:ascii="Times New Roman" w:hAnsi="Times New Roman" w:cs="Times New Roman"/>
                <w:b/>
                <w:sz w:val="20"/>
                <w:szCs w:val="20"/>
              </w:rPr>
            </w:pPr>
            <w:r>
              <w:rPr>
                <w:rFonts w:ascii="Times New Roman" w:hAnsi="Times New Roman" w:cs="Times New Roman"/>
                <w:b/>
                <w:sz w:val="20"/>
                <w:szCs w:val="20"/>
              </w:rPr>
              <w:t>18 Unidades Territoriales</w:t>
            </w:r>
          </w:p>
        </w:tc>
      </w:tr>
      <w:tr w:rsidR="00757A32" w:rsidRPr="00203E4C" w:rsidTr="00BA49AD">
        <w:tc>
          <w:tcPr>
            <w:tcW w:w="1465" w:type="dxa"/>
            <w:tcBorders>
              <w:top w:val="single" w:sz="4" w:space="0" w:color="auto"/>
              <w:left w:val="single" w:sz="4" w:space="0" w:color="auto"/>
              <w:bottom w:val="single" w:sz="4" w:space="0" w:color="auto"/>
              <w:right w:val="single" w:sz="4" w:space="0" w:color="auto"/>
            </w:tcBorders>
            <w:hideMark/>
          </w:tcPr>
          <w:p w:rsidR="00757A32" w:rsidRPr="00203E4C" w:rsidRDefault="00757A32">
            <w:pPr>
              <w:pStyle w:val="NormalWeb"/>
              <w:spacing w:before="0" w:beforeAutospacing="0" w:after="0" w:afterAutospacing="0"/>
              <w:rPr>
                <w:rFonts w:ascii="Times New Roman" w:hAnsi="Times New Roman" w:cs="Times New Roman"/>
                <w:sz w:val="20"/>
                <w:szCs w:val="20"/>
              </w:rPr>
            </w:pPr>
            <w:r w:rsidRPr="00203E4C">
              <w:rPr>
                <w:rFonts w:ascii="Times New Roman" w:hAnsi="Times New Roman" w:cs="Times New Roman"/>
                <w:sz w:val="20"/>
                <w:szCs w:val="20"/>
              </w:rPr>
              <w:t>Modificaciones en el nombre, los objetivos, los bienes y/o servicios que otorga o no vigencia en 2017.</w:t>
            </w:r>
          </w:p>
        </w:tc>
        <w:tc>
          <w:tcPr>
            <w:tcW w:w="7255" w:type="dxa"/>
            <w:tcBorders>
              <w:top w:val="single" w:sz="4" w:space="0" w:color="auto"/>
              <w:left w:val="single" w:sz="4" w:space="0" w:color="auto"/>
              <w:bottom w:val="single" w:sz="4" w:space="0" w:color="auto"/>
              <w:right w:val="single" w:sz="4" w:space="0" w:color="auto"/>
            </w:tcBorders>
            <w:hideMark/>
          </w:tcPr>
          <w:p w:rsidR="00BA49AD" w:rsidRPr="00203E4C" w:rsidRDefault="00757A32">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b/>
                <w:sz w:val="20"/>
                <w:szCs w:val="20"/>
              </w:rPr>
              <w:t xml:space="preserve">La Meta física del programa 2017 </w:t>
            </w:r>
            <w:r w:rsidR="00BA49AD" w:rsidRPr="00203E4C">
              <w:rPr>
                <w:rFonts w:ascii="Times New Roman" w:hAnsi="Times New Roman" w:cs="Times New Roman"/>
                <w:sz w:val="20"/>
                <w:szCs w:val="20"/>
              </w:rPr>
              <w:t xml:space="preserve">Con este programa se beneficiara </w:t>
            </w:r>
            <w:r w:rsidR="00BA49AD" w:rsidRPr="00203E4C">
              <w:rPr>
                <w:rFonts w:ascii="Times New Roman" w:hAnsi="Times New Roman" w:cs="Times New Roman"/>
                <w:b/>
                <w:bCs/>
                <w:sz w:val="20"/>
                <w:szCs w:val="20"/>
              </w:rPr>
              <w:t>hasta 20 Unidades Habitacionales.</w:t>
            </w:r>
          </w:p>
          <w:p w:rsidR="00757A32" w:rsidRPr="00203E4C" w:rsidRDefault="00757A32">
            <w:pPr>
              <w:pStyle w:val="NormalWeb"/>
              <w:spacing w:before="0" w:beforeAutospacing="0" w:after="0" w:afterAutospacing="0"/>
              <w:jc w:val="both"/>
              <w:rPr>
                <w:rFonts w:ascii="Times New Roman" w:hAnsi="Times New Roman" w:cs="Times New Roman"/>
                <w:b/>
                <w:sz w:val="20"/>
                <w:szCs w:val="20"/>
              </w:rPr>
            </w:pPr>
            <w:r w:rsidRPr="00203E4C">
              <w:rPr>
                <w:rFonts w:ascii="Times New Roman" w:hAnsi="Times New Roman" w:cs="Times New Roman"/>
                <w:b/>
                <w:sz w:val="20"/>
                <w:szCs w:val="20"/>
              </w:rPr>
              <w:t xml:space="preserve">Meta presupuestal </w:t>
            </w:r>
            <w:r w:rsidR="00BA49AD" w:rsidRPr="00203E4C">
              <w:rPr>
                <w:rFonts w:ascii="Times New Roman" w:hAnsi="Times New Roman" w:cs="Times New Roman"/>
                <w:b/>
                <w:bCs/>
                <w:sz w:val="20"/>
                <w:szCs w:val="20"/>
              </w:rPr>
              <w:t xml:space="preserve">$1,5000,000.00 (un millón quinientos mil pesos 00/100 MN) </w:t>
            </w:r>
            <w:r w:rsidR="00BA49AD" w:rsidRPr="00203E4C">
              <w:rPr>
                <w:rFonts w:ascii="Times New Roman" w:hAnsi="Times New Roman" w:cs="Times New Roman"/>
                <w:sz w:val="20"/>
                <w:szCs w:val="20"/>
              </w:rPr>
              <w:t xml:space="preserve">de los cuales </w:t>
            </w:r>
            <w:r w:rsidR="00BA49AD" w:rsidRPr="00203E4C">
              <w:rPr>
                <w:rFonts w:ascii="Times New Roman" w:hAnsi="Times New Roman" w:cs="Times New Roman"/>
                <w:b/>
                <w:bCs/>
                <w:sz w:val="20"/>
                <w:szCs w:val="20"/>
              </w:rPr>
              <w:t xml:space="preserve">$1,350.000.00 (un millón trescientos cincuenta mil pesos 00/100 M. N) </w:t>
            </w:r>
            <w:r w:rsidR="00BA49AD" w:rsidRPr="00203E4C">
              <w:rPr>
                <w:rFonts w:ascii="Times New Roman" w:hAnsi="Times New Roman" w:cs="Times New Roman"/>
                <w:sz w:val="20"/>
                <w:szCs w:val="20"/>
              </w:rPr>
              <w:t xml:space="preserve">para la compra de pintura e impermeabilizante y </w:t>
            </w:r>
            <w:r w:rsidR="00BA49AD" w:rsidRPr="00203E4C">
              <w:rPr>
                <w:rFonts w:ascii="Times New Roman" w:hAnsi="Times New Roman" w:cs="Times New Roman"/>
                <w:b/>
                <w:bCs/>
                <w:sz w:val="20"/>
                <w:szCs w:val="20"/>
              </w:rPr>
              <w:t xml:space="preserve">$ 150 000.00 (ciento cincuenta mil pesos 00/100 M. N.) </w:t>
            </w:r>
            <w:r w:rsidR="00BA49AD" w:rsidRPr="00203E4C">
              <w:rPr>
                <w:rFonts w:ascii="Times New Roman" w:hAnsi="Times New Roman" w:cs="Times New Roman"/>
                <w:sz w:val="20"/>
                <w:szCs w:val="20"/>
              </w:rPr>
              <w:t>para el pago de muralistas.</w:t>
            </w:r>
          </w:p>
          <w:p w:rsidR="00BA49AD" w:rsidRPr="00203E4C" w:rsidRDefault="00757A32" w:rsidP="00BA49AD">
            <w:pPr>
              <w:pStyle w:val="Default"/>
              <w:rPr>
                <w:rFonts w:eastAsiaTheme="minorHAnsi"/>
                <w:sz w:val="20"/>
                <w:szCs w:val="20"/>
                <w:lang w:val="es-MX" w:eastAsia="en-US"/>
              </w:rPr>
            </w:pPr>
            <w:r w:rsidRPr="00203E4C">
              <w:rPr>
                <w:b/>
                <w:sz w:val="20"/>
                <w:szCs w:val="20"/>
              </w:rPr>
              <w:t xml:space="preserve">Objetivos </w:t>
            </w:r>
            <w:r w:rsidR="00BA49AD" w:rsidRPr="00203E4C">
              <w:rPr>
                <w:rFonts w:eastAsiaTheme="minorHAnsi"/>
                <w:b/>
                <w:bCs/>
                <w:sz w:val="20"/>
                <w:szCs w:val="20"/>
                <w:lang w:val="es-MX" w:eastAsia="en-US"/>
              </w:rPr>
              <w:t xml:space="preserve">2.1 </w:t>
            </w:r>
            <w:r w:rsidR="00BA49AD" w:rsidRPr="00203E4C">
              <w:rPr>
                <w:rFonts w:eastAsiaTheme="minorHAnsi"/>
                <w:sz w:val="20"/>
                <w:szCs w:val="20"/>
                <w:lang w:val="es-MX" w:eastAsia="en-US"/>
              </w:rPr>
              <w:t xml:space="preserve">El apoyo consiste en la entrega de pintura e impermeabilizante y en la elaboración de murales. </w:t>
            </w:r>
          </w:p>
          <w:p w:rsidR="00BA49AD" w:rsidRPr="00203E4C" w:rsidRDefault="00BA49AD" w:rsidP="00BA49AD">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b/>
                <w:bCs/>
                <w:color w:val="000000"/>
                <w:sz w:val="20"/>
                <w:szCs w:val="20"/>
              </w:rPr>
              <w:t>2.2</w:t>
            </w:r>
            <w:r w:rsidRPr="00203E4C">
              <w:rPr>
                <w:rFonts w:ascii="Times New Roman" w:hAnsi="Times New Roman" w:cs="Times New Roman"/>
                <w:color w:val="000000"/>
                <w:sz w:val="20"/>
                <w:szCs w:val="20"/>
              </w:rPr>
              <w:t xml:space="preserve">. La población a la que se dirige este programa es para habitantes de escasos recursos, dispuestos a realizar una asamblea condominal, que vivan en Unidades Habitacionales deterioradas en su imagen, que se encuentren en condiciones de pintura e impermeabilizante en mal estado, preferentemente localizadas en colonias, pueblos y barrios con bajo índice de desarrollo social, que éstos asuman el compromiso de aplicar los materiales por su cuenta en un plazo de 60 días. </w:t>
            </w:r>
          </w:p>
          <w:p w:rsidR="00BA49AD" w:rsidRPr="00203E4C" w:rsidRDefault="00BA49AD" w:rsidP="00BA49AD">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b/>
                <w:bCs/>
                <w:color w:val="000000"/>
                <w:sz w:val="20"/>
                <w:szCs w:val="20"/>
              </w:rPr>
              <w:t>2.3</w:t>
            </w:r>
            <w:r w:rsidRPr="00203E4C">
              <w:rPr>
                <w:rFonts w:ascii="Times New Roman" w:hAnsi="Times New Roman" w:cs="Times New Roman"/>
                <w:color w:val="000000"/>
                <w:sz w:val="20"/>
                <w:szCs w:val="20"/>
              </w:rPr>
              <w:t xml:space="preserve">. Mejorar las condiciones de la imagen de las fechadas de las Unidades Habitacionales </w:t>
            </w:r>
          </w:p>
          <w:p w:rsidR="00BA49AD" w:rsidRPr="00203E4C" w:rsidRDefault="00BA49AD" w:rsidP="00BA49AD">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b/>
                <w:bCs/>
                <w:color w:val="000000"/>
                <w:sz w:val="20"/>
                <w:szCs w:val="20"/>
              </w:rPr>
              <w:t xml:space="preserve">2.4. </w:t>
            </w:r>
            <w:r w:rsidRPr="00203E4C">
              <w:rPr>
                <w:rFonts w:ascii="Times New Roman" w:hAnsi="Times New Roman" w:cs="Times New Roman"/>
                <w:color w:val="000000"/>
                <w:sz w:val="20"/>
                <w:szCs w:val="20"/>
              </w:rPr>
              <w:t xml:space="preserve">Garantiza el derecho a una vivienda digna, la protección social, un nivel de vida adecuado y al desarrollo humano. </w:t>
            </w:r>
          </w:p>
          <w:p w:rsidR="00BA49AD" w:rsidRPr="00203E4C" w:rsidRDefault="00BA49AD" w:rsidP="00BA49AD">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b/>
                <w:bCs/>
                <w:color w:val="000000"/>
                <w:sz w:val="20"/>
                <w:szCs w:val="20"/>
              </w:rPr>
              <w:t>2.5</w:t>
            </w:r>
            <w:r w:rsidRPr="00203E4C">
              <w:rPr>
                <w:rFonts w:ascii="Times New Roman" w:hAnsi="Times New Roman" w:cs="Times New Roman"/>
                <w:color w:val="000000"/>
                <w:sz w:val="20"/>
                <w:szCs w:val="20"/>
              </w:rPr>
              <w:t xml:space="preserve">. Brindar apoyo a las familias en su patrimonio inmobiliario. </w:t>
            </w:r>
          </w:p>
          <w:p w:rsidR="00BA49AD" w:rsidRPr="00203E4C" w:rsidRDefault="00BA49AD" w:rsidP="00BA49AD">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b/>
                <w:bCs/>
                <w:color w:val="000000"/>
                <w:sz w:val="20"/>
                <w:szCs w:val="20"/>
              </w:rPr>
              <w:t>2.6</w:t>
            </w:r>
            <w:r w:rsidRPr="00203E4C">
              <w:rPr>
                <w:rFonts w:ascii="Times New Roman" w:hAnsi="Times New Roman" w:cs="Times New Roman"/>
                <w:color w:val="000000"/>
                <w:sz w:val="20"/>
                <w:szCs w:val="20"/>
              </w:rPr>
              <w:t xml:space="preserve">. Promover la organización y participación de la población que habita en las Unidades Habitacionales, propiciando el trabajo en comunidad. </w:t>
            </w:r>
          </w:p>
          <w:p w:rsidR="00BA49AD" w:rsidRPr="00203E4C" w:rsidRDefault="00BA49AD" w:rsidP="00BA49AD">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b/>
                <w:bCs/>
                <w:color w:val="000000"/>
                <w:sz w:val="20"/>
                <w:szCs w:val="20"/>
                <w:lang w:val="es-MX" w:eastAsia="en-US"/>
              </w:rPr>
              <w:t>2.7</w:t>
            </w:r>
            <w:r w:rsidRPr="00203E4C">
              <w:rPr>
                <w:rFonts w:ascii="Times New Roman" w:hAnsi="Times New Roman" w:cs="Times New Roman"/>
                <w:color w:val="000000"/>
                <w:sz w:val="20"/>
                <w:szCs w:val="20"/>
                <w:lang w:val="es-MX" w:eastAsia="en-US"/>
              </w:rPr>
              <w:t>. Elaboración de murales hasta donde el presupuesto asignado lo permita.</w:t>
            </w:r>
          </w:p>
          <w:p w:rsidR="00757A32" w:rsidRPr="00203E4C" w:rsidRDefault="00757A32">
            <w:pPr>
              <w:pStyle w:val="NormalWeb"/>
              <w:spacing w:before="0" w:beforeAutospacing="0" w:after="0" w:afterAutospacing="0"/>
              <w:jc w:val="both"/>
              <w:rPr>
                <w:rFonts w:ascii="Times New Roman" w:hAnsi="Times New Roman" w:cs="Times New Roman"/>
                <w:b/>
                <w:sz w:val="20"/>
                <w:szCs w:val="20"/>
              </w:rPr>
            </w:pPr>
            <w:r w:rsidRPr="00203E4C">
              <w:rPr>
                <w:rFonts w:ascii="Times New Roman" w:hAnsi="Times New Roman" w:cs="Times New Roman"/>
                <w:b/>
                <w:sz w:val="20"/>
                <w:szCs w:val="20"/>
              </w:rPr>
              <w:t>Los Mecanismos de Evaluación e Indicadores sufrieron cambios.</w:t>
            </w:r>
          </w:p>
          <w:p w:rsidR="00757A32" w:rsidRPr="00203E4C" w:rsidRDefault="00757A32">
            <w:pPr>
              <w:pStyle w:val="NormalWeb"/>
              <w:spacing w:before="0" w:beforeAutospacing="0" w:after="0" w:afterAutospacing="0"/>
              <w:jc w:val="both"/>
              <w:rPr>
                <w:rFonts w:ascii="Times New Roman" w:hAnsi="Times New Roman" w:cs="Times New Roman"/>
                <w:b/>
                <w:sz w:val="20"/>
                <w:szCs w:val="20"/>
              </w:rPr>
            </w:pPr>
            <w:r w:rsidRPr="00203E4C">
              <w:rPr>
                <w:rFonts w:ascii="Times New Roman" w:hAnsi="Times New Roman" w:cs="Times New Roman"/>
                <w:b/>
                <w:sz w:val="20"/>
                <w:szCs w:val="20"/>
              </w:rPr>
              <w:t xml:space="preserve">La Matriz de Indicadores sufrió cambios. </w:t>
            </w:r>
          </w:p>
        </w:tc>
      </w:tr>
    </w:tbl>
    <w:p w:rsidR="00BA49AD" w:rsidRPr="00203E4C" w:rsidRDefault="00BA49AD" w:rsidP="00BA49AD">
      <w:pPr>
        <w:pStyle w:val="NormalWeb"/>
        <w:spacing w:before="0" w:beforeAutospacing="0" w:after="0" w:afterAutospacing="0"/>
        <w:jc w:val="both"/>
        <w:rPr>
          <w:rFonts w:ascii="Times New Roman" w:hAnsi="Times New Roman" w:cs="Times New Roman"/>
          <w:b/>
          <w:sz w:val="20"/>
          <w:szCs w:val="20"/>
        </w:rPr>
      </w:pPr>
    </w:p>
    <w:p w:rsidR="00BA49AD" w:rsidRPr="00203E4C" w:rsidRDefault="00BA49AD" w:rsidP="00BA49AD">
      <w:pPr>
        <w:pStyle w:val="NormalWeb"/>
        <w:spacing w:before="0" w:beforeAutospacing="0" w:after="0" w:afterAutospacing="0"/>
        <w:jc w:val="both"/>
        <w:rPr>
          <w:rFonts w:ascii="Times New Roman" w:hAnsi="Times New Roman" w:cs="Times New Roman"/>
          <w:b/>
          <w:sz w:val="20"/>
          <w:szCs w:val="20"/>
        </w:rPr>
      </w:pPr>
      <w:r w:rsidRPr="00203E4C">
        <w:rPr>
          <w:rFonts w:ascii="Times New Roman" w:hAnsi="Times New Roman" w:cs="Times New Roman"/>
          <w:b/>
          <w:sz w:val="20"/>
          <w:szCs w:val="20"/>
        </w:rPr>
        <w:t xml:space="preserve">II. METODOLOGÍA DE LA EVALUACIÓN INTERNA 2017 </w:t>
      </w:r>
    </w:p>
    <w:p w:rsidR="00BA49AD" w:rsidRPr="00203E4C" w:rsidRDefault="00BA49AD" w:rsidP="00BA49AD">
      <w:pPr>
        <w:pStyle w:val="NormalWeb"/>
        <w:spacing w:before="0" w:beforeAutospacing="0" w:after="0" w:afterAutospacing="0"/>
        <w:jc w:val="both"/>
        <w:rPr>
          <w:rFonts w:ascii="Times New Roman" w:hAnsi="Times New Roman" w:cs="Times New Roman"/>
          <w:b/>
          <w:sz w:val="20"/>
          <w:szCs w:val="20"/>
        </w:rPr>
      </w:pPr>
      <w:r w:rsidRPr="00203E4C">
        <w:rPr>
          <w:rFonts w:ascii="Times New Roman" w:hAnsi="Times New Roman" w:cs="Times New Roman"/>
          <w:b/>
          <w:sz w:val="20"/>
          <w:szCs w:val="20"/>
        </w:rPr>
        <w:t>II.1. Área Encargada de la Evaluación Interna.</w:t>
      </w:r>
    </w:p>
    <w:p w:rsidR="00D5547D" w:rsidRPr="00203E4C" w:rsidRDefault="00D5547D" w:rsidP="00D5547D">
      <w:pPr>
        <w:pStyle w:val="NormalWeb"/>
        <w:spacing w:before="0" w:beforeAutospacing="0" w:after="0" w:afterAutospacing="0"/>
        <w:ind w:right="49"/>
        <w:jc w:val="both"/>
        <w:rPr>
          <w:rFonts w:ascii="Times New Roman" w:hAnsi="Times New Roman" w:cs="Times New Roman"/>
          <w:sz w:val="20"/>
          <w:szCs w:val="20"/>
        </w:rPr>
      </w:pPr>
      <w:r w:rsidRPr="00203E4C">
        <w:rPr>
          <w:rFonts w:ascii="Times New Roman" w:hAnsi="Times New Roman" w:cs="Times New Roman"/>
          <w:sz w:val="20"/>
          <w:szCs w:val="20"/>
        </w:rPr>
        <w:t>La encargada de realizar la evaluación interna será la Jefatura de Unidad Departamental de P</w:t>
      </w:r>
      <w:r w:rsidR="00341BC5">
        <w:rPr>
          <w:rFonts w:ascii="Times New Roman" w:hAnsi="Times New Roman" w:cs="Times New Roman"/>
          <w:sz w:val="20"/>
          <w:szCs w:val="20"/>
        </w:rPr>
        <w:t xml:space="preserve">rogramas Sociales  </w:t>
      </w:r>
      <w:r w:rsidR="00341BC5" w:rsidRPr="00C64546">
        <w:rPr>
          <w:sz w:val="20"/>
          <w:szCs w:val="20"/>
        </w:rPr>
        <w:t>adscrita a la Dirección General de Desarrollo Social en Azc</w:t>
      </w:r>
      <w:r w:rsidR="00341BC5">
        <w:rPr>
          <w:sz w:val="20"/>
          <w:szCs w:val="20"/>
        </w:rPr>
        <w:t>apotzalco. D</w:t>
      </w:r>
      <w:r w:rsidRPr="00203E4C">
        <w:rPr>
          <w:rFonts w:ascii="Times New Roman" w:hAnsi="Times New Roman" w:cs="Times New Roman"/>
          <w:sz w:val="20"/>
          <w:szCs w:val="20"/>
        </w:rPr>
        <w:t>iseñando encuestas de satisfacción sobre la calidad de los materiales recibidos entre otros rubros que se aplicaran a los beneficiados con este Programa.</w:t>
      </w:r>
    </w:p>
    <w:p w:rsidR="00D5547D" w:rsidRPr="00203E4C" w:rsidRDefault="00D5547D" w:rsidP="00D5547D">
      <w:pPr>
        <w:pStyle w:val="NormalWeb"/>
        <w:spacing w:before="0" w:beforeAutospacing="0" w:after="0" w:afterAutospacing="0"/>
        <w:ind w:right="49"/>
        <w:jc w:val="both"/>
        <w:rPr>
          <w:rFonts w:ascii="Times New Roman" w:hAnsi="Times New Roman" w:cs="Times New Roman"/>
          <w:sz w:val="20"/>
          <w:szCs w:val="20"/>
        </w:rPr>
      </w:pPr>
    </w:p>
    <w:p w:rsidR="00D5547D" w:rsidRPr="00203E4C" w:rsidRDefault="00D5547D" w:rsidP="00D5547D">
      <w:pPr>
        <w:pStyle w:val="NormalWeb"/>
        <w:spacing w:before="0" w:beforeAutospacing="0" w:after="0" w:afterAutospacing="0"/>
        <w:ind w:right="49"/>
        <w:jc w:val="both"/>
        <w:rPr>
          <w:rFonts w:ascii="Times New Roman" w:hAnsi="Times New Roman" w:cs="Times New Roman"/>
          <w:sz w:val="20"/>
          <w:szCs w:val="20"/>
        </w:rPr>
      </w:pPr>
      <w:r w:rsidRPr="00203E4C">
        <w:rPr>
          <w:rFonts w:ascii="Times New Roman" w:hAnsi="Times New Roman" w:cs="Times New Roman"/>
          <w:sz w:val="20"/>
          <w:szCs w:val="20"/>
        </w:rPr>
        <w:t xml:space="preserve">Las funciones generales de </w:t>
      </w:r>
      <w:r w:rsidR="00EB534C" w:rsidRPr="00203E4C">
        <w:rPr>
          <w:rFonts w:ascii="Times New Roman" w:hAnsi="Times New Roman" w:cs="Times New Roman"/>
          <w:sz w:val="20"/>
          <w:szCs w:val="20"/>
        </w:rPr>
        <w:t xml:space="preserve">la </w:t>
      </w:r>
      <w:r w:rsidR="0058333D">
        <w:rPr>
          <w:rFonts w:ascii="Times New Roman" w:hAnsi="Times New Roman" w:cs="Times New Roman"/>
          <w:sz w:val="20"/>
          <w:szCs w:val="20"/>
        </w:rPr>
        <w:t>J.U.D. de Programas  de Programas Sociales</w:t>
      </w:r>
      <w:r w:rsidRPr="00203E4C">
        <w:rPr>
          <w:rFonts w:ascii="Times New Roman" w:hAnsi="Times New Roman" w:cs="Times New Roman"/>
          <w:sz w:val="20"/>
          <w:szCs w:val="20"/>
        </w:rPr>
        <w:t xml:space="preserve"> son las siguientes:</w:t>
      </w:r>
    </w:p>
    <w:p w:rsidR="00D5547D" w:rsidRPr="00203E4C" w:rsidRDefault="00D5547D" w:rsidP="00EB534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b/>
          <w:sz w:val="20"/>
          <w:szCs w:val="20"/>
        </w:rPr>
        <w:t xml:space="preserve">OBJETIVO: </w:t>
      </w:r>
      <w:r w:rsidR="00EB534C" w:rsidRPr="00203E4C">
        <w:rPr>
          <w:rFonts w:ascii="Times New Roman" w:hAnsi="Times New Roman" w:cs="Times New Roman"/>
          <w:sz w:val="20"/>
          <w:szCs w:val="20"/>
        </w:rPr>
        <w:t>Promover la organización y participación de la población que habita en las Unidades Habitacionales, propiciando el trabajo en comunidad.</w:t>
      </w:r>
    </w:p>
    <w:p w:rsidR="00D5547D" w:rsidRPr="00203E4C" w:rsidRDefault="00D5547D" w:rsidP="00D5547D">
      <w:pPr>
        <w:pStyle w:val="NormalWeb"/>
        <w:spacing w:before="0" w:beforeAutospacing="0" w:after="0" w:afterAutospacing="0"/>
        <w:jc w:val="both"/>
        <w:rPr>
          <w:rFonts w:ascii="Times New Roman" w:hAnsi="Times New Roman" w:cs="Times New Roman"/>
          <w:sz w:val="20"/>
          <w:szCs w:val="20"/>
        </w:rPr>
      </w:pPr>
    </w:p>
    <w:p w:rsidR="00D5547D" w:rsidRPr="00203E4C" w:rsidRDefault="00D5547D" w:rsidP="00D5547D">
      <w:pPr>
        <w:pStyle w:val="NormalWeb"/>
        <w:spacing w:before="0" w:beforeAutospacing="0" w:after="0" w:afterAutospacing="0"/>
        <w:jc w:val="both"/>
        <w:rPr>
          <w:rFonts w:ascii="Times New Roman" w:hAnsi="Times New Roman" w:cs="Times New Roman"/>
          <w:sz w:val="20"/>
          <w:szCs w:val="20"/>
        </w:rPr>
      </w:pPr>
      <w:r w:rsidRPr="00203E4C">
        <w:rPr>
          <w:rFonts w:ascii="Times New Roman" w:hAnsi="Times New Roman" w:cs="Times New Roman"/>
          <w:sz w:val="20"/>
          <w:szCs w:val="20"/>
        </w:rPr>
        <w:t>De forma particular, presentar mediante un cuadro cada uno de los perfiles de los integrantes del área que realiza la evaluación y sus funciones, sin datos personales.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
        <w:gridCol w:w="1148"/>
        <w:gridCol w:w="868"/>
        <w:gridCol w:w="1312"/>
        <w:gridCol w:w="1428"/>
        <w:gridCol w:w="1249"/>
        <w:gridCol w:w="1479"/>
      </w:tblGrid>
      <w:tr w:rsidR="00EB534C" w:rsidRPr="00203E4C" w:rsidTr="00EB534C">
        <w:trPr>
          <w:trHeight w:val="555"/>
        </w:trPr>
        <w:tc>
          <w:tcPr>
            <w:tcW w:w="1261" w:type="dxa"/>
            <w:tcBorders>
              <w:top w:val="single" w:sz="4" w:space="0" w:color="auto"/>
              <w:left w:val="single" w:sz="4" w:space="0" w:color="auto"/>
              <w:bottom w:val="single" w:sz="4" w:space="0" w:color="auto"/>
              <w:right w:val="single" w:sz="4" w:space="0" w:color="auto"/>
            </w:tcBorders>
            <w:hideMark/>
          </w:tcPr>
          <w:p w:rsidR="00CC2746" w:rsidRPr="00203E4C" w:rsidRDefault="00CC2746">
            <w:pPr>
              <w:jc w:val="center"/>
              <w:rPr>
                <w:rFonts w:ascii="Times New Roman" w:hAnsi="Times New Roman" w:cs="Times New Roman"/>
                <w:b/>
                <w:sz w:val="20"/>
                <w:szCs w:val="20"/>
              </w:rPr>
            </w:pPr>
            <w:r w:rsidRPr="00203E4C">
              <w:rPr>
                <w:rFonts w:ascii="Times New Roman" w:hAnsi="Times New Roman" w:cs="Times New Roman"/>
                <w:b/>
                <w:sz w:val="20"/>
                <w:szCs w:val="20"/>
              </w:rPr>
              <w:t>Puesto</w:t>
            </w:r>
          </w:p>
        </w:tc>
        <w:tc>
          <w:tcPr>
            <w:tcW w:w="1148" w:type="dxa"/>
            <w:tcBorders>
              <w:top w:val="single" w:sz="4" w:space="0" w:color="auto"/>
              <w:left w:val="single" w:sz="4" w:space="0" w:color="auto"/>
              <w:bottom w:val="single" w:sz="4" w:space="0" w:color="auto"/>
              <w:right w:val="single" w:sz="4" w:space="0" w:color="auto"/>
            </w:tcBorders>
            <w:hideMark/>
          </w:tcPr>
          <w:p w:rsidR="00CC2746" w:rsidRPr="00203E4C" w:rsidRDefault="00CC2746">
            <w:pPr>
              <w:jc w:val="center"/>
              <w:rPr>
                <w:rFonts w:ascii="Times New Roman" w:hAnsi="Times New Roman" w:cs="Times New Roman"/>
                <w:b/>
                <w:sz w:val="20"/>
                <w:szCs w:val="20"/>
              </w:rPr>
            </w:pPr>
            <w:r w:rsidRPr="00203E4C">
              <w:rPr>
                <w:rFonts w:ascii="Times New Roman" w:hAnsi="Times New Roman" w:cs="Times New Roman"/>
                <w:b/>
                <w:sz w:val="20"/>
                <w:szCs w:val="20"/>
              </w:rPr>
              <w:t>Género</w:t>
            </w:r>
          </w:p>
        </w:tc>
        <w:tc>
          <w:tcPr>
            <w:tcW w:w="868" w:type="dxa"/>
            <w:tcBorders>
              <w:top w:val="single" w:sz="4" w:space="0" w:color="auto"/>
              <w:left w:val="single" w:sz="4" w:space="0" w:color="auto"/>
              <w:bottom w:val="single" w:sz="4" w:space="0" w:color="auto"/>
              <w:right w:val="single" w:sz="4" w:space="0" w:color="auto"/>
            </w:tcBorders>
            <w:hideMark/>
          </w:tcPr>
          <w:p w:rsidR="00CC2746" w:rsidRPr="00203E4C" w:rsidRDefault="00CC2746">
            <w:pPr>
              <w:jc w:val="center"/>
              <w:rPr>
                <w:rFonts w:ascii="Times New Roman" w:hAnsi="Times New Roman" w:cs="Times New Roman"/>
                <w:b/>
                <w:sz w:val="20"/>
                <w:szCs w:val="20"/>
              </w:rPr>
            </w:pPr>
            <w:r w:rsidRPr="00203E4C">
              <w:rPr>
                <w:rFonts w:ascii="Times New Roman" w:hAnsi="Times New Roman" w:cs="Times New Roman"/>
                <w:b/>
                <w:sz w:val="20"/>
                <w:szCs w:val="20"/>
              </w:rPr>
              <w:t>Edad</w:t>
            </w:r>
          </w:p>
        </w:tc>
        <w:tc>
          <w:tcPr>
            <w:tcW w:w="1312" w:type="dxa"/>
            <w:tcBorders>
              <w:top w:val="single" w:sz="4" w:space="0" w:color="auto"/>
              <w:left w:val="single" w:sz="4" w:space="0" w:color="auto"/>
              <w:bottom w:val="single" w:sz="4" w:space="0" w:color="auto"/>
              <w:right w:val="single" w:sz="4" w:space="0" w:color="auto"/>
            </w:tcBorders>
            <w:hideMark/>
          </w:tcPr>
          <w:p w:rsidR="00CC2746" w:rsidRPr="00203E4C" w:rsidRDefault="00CC2746">
            <w:pPr>
              <w:jc w:val="center"/>
              <w:rPr>
                <w:rFonts w:ascii="Times New Roman" w:hAnsi="Times New Roman" w:cs="Times New Roman"/>
                <w:b/>
                <w:sz w:val="20"/>
                <w:szCs w:val="20"/>
              </w:rPr>
            </w:pPr>
            <w:r w:rsidRPr="00203E4C">
              <w:rPr>
                <w:rFonts w:ascii="Times New Roman" w:hAnsi="Times New Roman" w:cs="Times New Roman"/>
                <w:b/>
                <w:sz w:val="20"/>
                <w:szCs w:val="20"/>
              </w:rPr>
              <w:t>Formación Profesional</w:t>
            </w:r>
          </w:p>
        </w:tc>
        <w:tc>
          <w:tcPr>
            <w:tcW w:w="1403" w:type="dxa"/>
            <w:tcBorders>
              <w:top w:val="single" w:sz="4" w:space="0" w:color="auto"/>
              <w:left w:val="single" w:sz="4" w:space="0" w:color="auto"/>
              <w:bottom w:val="single" w:sz="4" w:space="0" w:color="auto"/>
              <w:right w:val="single" w:sz="4" w:space="0" w:color="auto"/>
            </w:tcBorders>
            <w:hideMark/>
          </w:tcPr>
          <w:p w:rsidR="00CC2746" w:rsidRPr="00203E4C" w:rsidRDefault="00CC2746">
            <w:pPr>
              <w:jc w:val="center"/>
              <w:rPr>
                <w:rFonts w:ascii="Times New Roman" w:hAnsi="Times New Roman" w:cs="Times New Roman"/>
                <w:b/>
                <w:sz w:val="20"/>
                <w:szCs w:val="20"/>
              </w:rPr>
            </w:pPr>
            <w:r w:rsidRPr="00203E4C">
              <w:rPr>
                <w:rFonts w:ascii="Times New Roman" w:hAnsi="Times New Roman" w:cs="Times New Roman"/>
                <w:b/>
                <w:sz w:val="20"/>
                <w:szCs w:val="20"/>
              </w:rPr>
              <w:t>Funciones</w:t>
            </w:r>
          </w:p>
        </w:tc>
        <w:tc>
          <w:tcPr>
            <w:tcW w:w="1249" w:type="dxa"/>
            <w:tcBorders>
              <w:top w:val="single" w:sz="4" w:space="0" w:color="auto"/>
              <w:left w:val="single" w:sz="4" w:space="0" w:color="auto"/>
              <w:bottom w:val="single" w:sz="4" w:space="0" w:color="auto"/>
              <w:right w:val="single" w:sz="4" w:space="0" w:color="auto"/>
            </w:tcBorders>
            <w:hideMark/>
          </w:tcPr>
          <w:p w:rsidR="00CC2746" w:rsidRPr="00203E4C" w:rsidRDefault="00CC2746">
            <w:pPr>
              <w:jc w:val="center"/>
              <w:rPr>
                <w:rFonts w:ascii="Times New Roman" w:hAnsi="Times New Roman" w:cs="Times New Roman"/>
                <w:b/>
                <w:sz w:val="20"/>
                <w:szCs w:val="20"/>
              </w:rPr>
            </w:pPr>
            <w:r w:rsidRPr="00203E4C">
              <w:rPr>
                <w:rFonts w:ascii="Times New Roman" w:hAnsi="Times New Roman" w:cs="Times New Roman"/>
                <w:b/>
                <w:sz w:val="20"/>
                <w:szCs w:val="20"/>
              </w:rPr>
              <w:t>Experiencia en M&amp;E</w:t>
            </w:r>
          </w:p>
        </w:tc>
        <w:tc>
          <w:tcPr>
            <w:tcW w:w="1479" w:type="dxa"/>
            <w:tcBorders>
              <w:top w:val="single" w:sz="4" w:space="0" w:color="auto"/>
              <w:left w:val="single" w:sz="4" w:space="0" w:color="auto"/>
              <w:bottom w:val="single" w:sz="4" w:space="0" w:color="auto"/>
              <w:right w:val="single" w:sz="4" w:space="0" w:color="auto"/>
            </w:tcBorders>
            <w:hideMark/>
          </w:tcPr>
          <w:p w:rsidR="00CC2746" w:rsidRPr="00203E4C" w:rsidRDefault="00CC2746">
            <w:pPr>
              <w:jc w:val="center"/>
              <w:rPr>
                <w:rFonts w:ascii="Times New Roman" w:hAnsi="Times New Roman" w:cs="Times New Roman"/>
                <w:b/>
                <w:sz w:val="20"/>
                <w:szCs w:val="20"/>
              </w:rPr>
            </w:pPr>
            <w:r w:rsidRPr="00203E4C">
              <w:rPr>
                <w:rFonts w:ascii="Times New Roman" w:hAnsi="Times New Roman" w:cs="Times New Roman"/>
                <w:b/>
                <w:sz w:val="20"/>
                <w:szCs w:val="20"/>
              </w:rPr>
              <w:t>Exclusivo M&amp;E</w:t>
            </w:r>
          </w:p>
        </w:tc>
      </w:tr>
      <w:tr w:rsidR="00EB534C" w:rsidRPr="00203E4C" w:rsidTr="00EB534C">
        <w:tc>
          <w:tcPr>
            <w:tcW w:w="1261"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Subdirectora de Equidad Social</w:t>
            </w:r>
          </w:p>
        </w:tc>
        <w:tc>
          <w:tcPr>
            <w:tcW w:w="1148" w:type="dxa"/>
            <w:tcBorders>
              <w:top w:val="single" w:sz="4" w:space="0" w:color="auto"/>
              <w:left w:val="single" w:sz="4" w:space="0" w:color="auto"/>
              <w:bottom w:val="single" w:sz="4" w:space="0" w:color="auto"/>
              <w:right w:val="single" w:sz="4" w:space="0" w:color="auto"/>
            </w:tcBorders>
            <w:hideMark/>
          </w:tcPr>
          <w:p w:rsidR="00CC2746" w:rsidRPr="00203E4C" w:rsidRDefault="00CC2746">
            <w:pPr>
              <w:jc w:val="both"/>
              <w:rPr>
                <w:rFonts w:ascii="Times New Roman" w:hAnsi="Times New Roman" w:cs="Times New Roman"/>
                <w:sz w:val="20"/>
                <w:szCs w:val="20"/>
              </w:rPr>
            </w:pPr>
            <w:r w:rsidRPr="00203E4C">
              <w:rPr>
                <w:rFonts w:ascii="Times New Roman" w:hAnsi="Times New Roman" w:cs="Times New Roman"/>
                <w:sz w:val="20"/>
                <w:szCs w:val="20"/>
              </w:rPr>
              <w:t>Femenino</w:t>
            </w:r>
          </w:p>
        </w:tc>
        <w:tc>
          <w:tcPr>
            <w:tcW w:w="868"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26</w:t>
            </w:r>
          </w:p>
        </w:tc>
        <w:tc>
          <w:tcPr>
            <w:tcW w:w="1312"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Bachillerato</w:t>
            </w:r>
          </w:p>
        </w:tc>
        <w:tc>
          <w:tcPr>
            <w:tcW w:w="1403"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t xml:space="preserve">Supervisar coordinar y revisar la operación de </w:t>
            </w:r>
            <w:r w:rsidRPr="00203E4C">
              <w:rPr>
                <w:rFonts w:ascii="Times New Roman" w:hAnsi="Times New Roman" w:cs="Times New Roman"/>
                <w:sz w:val="20"/>
                <w:szCs w:val="20"/>
              </w:rPr>
              <w:lastRenderedPageBreak/>
              <w:t>los Programas sociales que se ejecutan en las Jefaturas de Unidad Departamental de Vivienda y Equidad Social</w:t>
            </w:r>
          </w:p>
        </w:tc>
        <w:tc>
          <w:tcPr>
            <w:tcW w:w="1249"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lastRenderedPageBreak/>
              <w:t>Ninguna</w:t>
            </w:r>
          </w:p>
        </w:tc>
        <w:tc>
          <w:tcPr>
            <w:tcW w:w="1479"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t>No</w:t>
            </w:r>
          </w:p>
        </w:tc>
      </w:tr>
      <w:tr w:rsidR="00EB534C" w:rsidRPr="00203E4C" w:rsidTr="00EB534C">
        <w:tc>
          <w:tcPr>
            <w:tcW w:w="1261" w:type="dxa"/>
            <w:tcBorders>
              <w:top w:val="single" w:sz="4" w:space="0" w:color="auto"/>
              <w:left w:val="single" w:sz="4" w:space="0" w:color="auto"/>
              <w:bottom w:val="single" w:sz="4" w:space="0" w:color="auto"/>
              <w:right w:val="single" w:sz="4" w:space="0" w:color="auto"/>
            </w:tcBorders>
            <w:hideMark/>
          </w:tcPr>
          <w:p w:rsidR="00EB534C" w:rsidRPr="00203E4C" w:rsidRDefault="00EB534C" w:rsidP="00EB534C">
            <w:pPr>
              <w:rPr>
                <w:rFonts w:ascii="Times New Roman" w:hAnsi="Times New Roman" w:cs="Times New Roman"/>
                <w:sz w:val="20"/>
                <w:szCs w:val="20"/>
              </w:rPr>
            </w:pPr>
            <w:r w:rsidRPr="00203E4C">
              <w:rPr>
                <w:rFonts w:ascii="Times New Roman" w:hAnsi="Times New Roman" w:cs="Times New Roman"/>
                <w:sz w:val="20"/>
                <w:szCs w:val="20"/>
              </w:rPr>
              <w:lastRenderedPageBreak/>
              <w:t>JUD de Programas de Vivienda</w:t>
            </w:r>
          </w:p>
          <w:p w:rsidR="00CC2746" w:rsidRPr="00203E4C" w:rsidRDefault="00CC2746">
            <w:pPr>
              <w:jc w:val="both"/>
              <w:rPr>
                <w:rFonts w:ascii="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hideMark/>
          </w:tcPr>
          <w:p w:rsidR="00CC2746" w:rsidRPr="00203E4C" w:rsidRDefault="00EB534C" w:rsidP="00EB534C">
            <w:pPr>
              <w:jc w:val="both"/>
              <w:rPr>
                <w:rFonts w:ascii="Times New Roman" w:hAnsi="Times New Roman" w:cs="Times New Roman"/>
                <w:sz w:val="20"/>
                <w:szCs w:val="20"/>
              </w:rPr>
            </w:pPr>
            <w:r w:rsidRPr="00203E4C">
              <w:rPr>
                <w:rFonts w:ascii="Times New Roman" w:hAnsi="Times New Roman" w:cs="Times New Roman"/>
                <w:sz w:val="20"/>
                <w:szCs w:val="20"/>
              </w:rPr>
              <w:t>Femenino</w:t>
            </w:r>
          </w:p>
        </w:tc>
        <w:tc>
          <w:tcPr>
            <w:tcW w:w="868"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49</w:t>
            </w:r>
          </w:p>
        </w:tc>
        <w:tc>
          <w:tcPr>
            <w:tcW w:w="1312"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Licenciatura en Arquitectura</w:t>
            </w:r>
          </w:p>
        </w:tc>
        <w:tc>
          <w:tcPr>
            <w:tcW w:w="1403" w:type="dxa"/>
            <w:tcBorders>
              <w:top w:val="single" w:sz="4" w:space="0" w:color="auto"/>
              <w:left w:val="single" w:sz="4" w:space="0" w:color="auto"/>
              <w:bottom w:val="single" w:sz="4" w:space="0" w:color="auto"/>
              <w:right w:val="single" w:sz="4" w:space="0" w:color="auto"/>
            </w:tcBorders>
            <w:hideMark/>
          </w:tcPr>
          <w:p w:rsidR="00EB534C"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t>Ejecutar los Programas Sociales de su área</w:t>
            </w:r>
          </w:p>
          <w:p w:rsidR="00CC2746" w:rsidRPr="00203E4C" w:rsidRDefault="00CC2746">
            <w:pPr>
              <w:jc w:val="center"/>
              <w:rPr>
                <w:rFonts w:ascii="Times New Roman" w:hAnsi="Times New Roman" w:cs="Times New Roman"/>
                <w:sz w:val="20"/>
                <w:szCs w:val="20"/>
              </w:rPr>
            </w:pPr>
            <w:r w:rsidRPr="00203E4C">
              <w:rPr>
                <w:rFonts w:ascii="Times New Roman" w:hAnsi="Times New Roman" w:cs="Times New Roman"/>
                <w:sz w:val="20"/>
                <w:szCs w:val="20"/>
              </w:rPr>
              <w:t>Aplicación de encuestas</w:t>
            </w:r>
          </w:p>
        </w:tc>
        <w:tc>
          <w:tcPr>
            <w:tcW w:w="1249"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t>Ninguna</w:t>
            </w:r>
          </w:p>
        </w:tc>
        <w:tc>
          <w:tcPr>
            <w:tcW w:w="1479"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t>No</w:t>
            </w:r>
          </w:p>
        </w:tc>
      </w:tr>
      <w:tr w:rsidR="00EB534C" w:rsidRPr="00203E4C" w:rsidTr="00EB534C">
        <w:tc>
          <w:tcPr>
            <w:tcW w:w="1261"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Auxiliar Administrativo</w:t>
            </w:r>
          </w:p>
        </w:tc>
        <w:tc>
          <w:tcPr>
            <w:tcW w:w="1148"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masculino</w:t>
            </w:r>
          </w:p>
        </w:tc>
        <w:tc>
          <w:tcPr>
            <w:tcW w:w="868"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38</w:t>
            </w:r>
          </w:p>
        </w:tc>
        <w:tc>
          <w:tcPr>
            <w:tcW w:w="1312"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both"/>
              <w:rPr>
                <w:rFonts w:ascii="Times New Roman" w:hAnsi="Times New Roman" w:cs="Times New Roman"/>
                <w:sz w:val="20"/>
                <w:szCs w:val="20"/>
              </w:rPr>
            </w:pPr>
            <w:r w:rsidRPr="00203E4C">
              <w:rPr>
                <w:rFonts w:ascii="Times New Roman" w:hAnsi="Times New Roman" w:cs="Times New Roman"/>
                <w:sz w:val="20"/>
                <w:szCs w:val="20"/>
              </w:rPr>
              <w:t>Licenciatura en Derecho</w:t>
            </w:r>
          </w:p>
        </w:tc>
        <w:tc>
          <w:tcPr>
            <w:tcW w:w="1403"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t>Auxiliar Administrativo</w:t>
            </w:r>
          </w:p>
        </w:tc>
        <w:tc>
          <w:tcPr>
            <w:tcW w:w="1249"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t>Ninguna</w:t>
            </w:r>
          </w:p>
        </w:tc>
        <w:tc>
          <w:tcPr>
            <w:tcW w:w="1479" w:type="dxa"/>
            <w:tcBorders>
              <w:top w:val="single" w:sz="4" w:space="0" w:color="auto"/>
              <w:left w:val="single" w:sz="4" w:space="0" w:color="auto"/>
              <w:bottom w:val="single" w:sz="4" w:space="0" w:color="auto"/>
              <w:right w:val="single" w:sz="4" w:space="0" w:color="auto"/>
            </w:tcBorders>
            <w:hideMark/>
          </w:tcPr>
          <w:p w:rsidR="00CC2746" w:rsidRPr="00203E4C" w:rsidRDefault="00EB534C">
            <w:pPr>
              <w:jc w:val="center"/>
              <w:rPr>
                <w:rFonts w:ascii="Times New Roman" w:hAnsi="Times New Roman" w:cs="Times New Roman"/>
                <w:sz w:val="20"/>
                <w:szCs w:val="20"/>
              </w:rPr>
            </w:pPr>
            <w:r w:rsidRPr="00203E4C">
              <w:rPr>
                <w:rFonts w:ascii="Times New Roman" w:hAnsi="Times New Roman" w:cs="Times New Roman"/>
                <w:sz w:val="20"/>
                <w:szCs w:val="20"/>
              </w:rPr>
              <w:t>No</w:t>
            </w:r>
          </w:p>
        </w:tc>
      </w:tr>
    </w:tbl>
    <w:p w:rsidR="00FF66E3" w:rsidRDefault="00FF66E3" w:rsidP="00EB534C">
      <w:pPr>
        <w:pStyle w:val="NormalWeb"/>
        <w:spacing w:before="0" w:beforeAutospacing="0" w:after="0" w:afterAutospacing="0"/>
        <w:jc w:val="both"/>
        <w:rPr>
          <w:rFonts w:ascii="Times New Roman" w:hAnsi="Times New Roman" w:cs="Times New Roman"/>
          <w:sz w:val="20"/>
          <w:szCs w:val="20"/>
          <w:u w:val="single"/>
          <w:lang w:val="es-MX"/>
        </w:rPr>
      </w:pPr>
    </w:p>
    <w:p w:rsidR="00EB534C" w:rsidRPr="00203E4C" w:rsidRDefault="00EB534C" w:rsidP="00EB534C">
      <w:pPr>
        <w:pStyle w:val="NormalWeb"/>
        <w:spacing w:before="0" w:beforeAutospacing="0" w:after="0" w:afterAutospacing="0"/>
        <w:jc w:val="both"/>
        <w:rPr>
          <w:rFonts w:ascii="Times New Roman" w:hAnsi="Times New Roman" w:cs="Times New Roman"/>
          <w:b/>
          <w:sz w:val="20"/>
          <w:szCs w:val="20"/>
          <w:lang w:val="es-MX"/>
        </w:rPr>
      </w:pPr>
      <w:r w:rsidRPr="00203E4C">
        <w:rPr>
          <w:rFonts w:ascii="Times New Roman" w:hAnsi="Times New Roman" w:cs="Times New Roman"/>
          <w:b/>
          <w:sz w:val="20"/>
          <w:szCs w:val="20"/>
          <w:lang w:val="es-MX"/>
        </w:rPr>
        <w:t>II.2. Metodología de la Evaluación. (Preguntar si se pasa tal y como se señala).</w:t>
      </w:r>
    </w:p>
    <w:p w:rsidR="00EB534C" w:rsidRPr="00203E4C" w:rsidRDefault="00EB534C" w:rsidP="00EB534C">
      <w:pPr>
        <w:pStyle w:val="NormalWeb"/>
        <w:spacing w:before="0" w:beforeAutospacing="0" w:after="0" w:afterAutospacing="0"/>
        <w:jc w:val="both"/>
        <w:rPr>
          <w:rFonts w:ascii="Times New Roman" w:hAnsi="Times New Roman" w:cs="Times New Roman"/>
          <w:b/>
          <w:sz w:val="20"/>
          <w:szCs w:val="20"/>
          <w:lang w:val="es-MX"/>
        </w:rPr>
      </w:pPr>
    </w:p>
    <w:p w:rsidR="00EB534C" w:rsidRPr="00203E4C" w:rsidRDefault="00EB534C" w:rsidP="00EB534C">
      <w:pPr>
        <w:pStyle w:val="NormalWeb"/>
        <w:spacing w:before="0" w:beforeAutospacing="0" w:after="0" w:afterAutospacing="0"/>
        <w:jc w:val="both"/>
        <w:rPr>
          <w:rFonts w:ascii="Times New Roman" w:hAnsi="Times New Roman" w:cs="Times New Roman"/>
          <w:sz w:val="20"/>
          <w:szCs w:val="20"/>
          <w:lang w:val="es-MX"/>
        </w:rPr>
      </w:pPr>
      <w:r w:rsidRPr="00203E4C">
        <w:rPr>
          <w:rFonts w:ascii="Times New Roman" w:hAnsi="Times New Roman" w:cs="Times New Roman"/>
          <w:sz w:val="20"/>
          <w:szCs w:val="20"/>
          <w:lang w:val="es-MX"/>
        </w:rPr>
        <w:t xml:space="preserve">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 </w:t>
      </w:r>
    </w:p>
    <w:p w:rsidR="00EB534C" w:rsidRPr="00203E4C" w:rsidRDefault="00EB534C" w:rsidP="00EB534C">
      <w:pPr>
        <w:pStyle w:val="NormalWeb"/>
        <w:spacing w:before="0" w:beforeAutospacing="0" w:after="0" w:afterAutospacing="0"/>
        <w:jc w:val="both"/>
        <w:rPr>
          <w:rFonts w:ascii="Times New Roman" w:hAnsi="Times New Roman" w:cs="Times New Roman"/>
          <w:sz w:val="20"/>
          <w:szCs w:val="20"/>
          <w:lang w:val="es-MX"/>
        </w:rPr>
      </w:pPr>
      <w:r w:rsidRPr="00203E4C">
        <w:rPr>
          <w:rFonts w:ascii="Times New Roman" w:hAnsi="Times New Roman" w:cs="Times New Roman"/>
          <w:sz w:val="20"/>
          <w:szCs w:val="20"/>
          <w:lang w:val="es-MX"/>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EB534C" w:rsidRDefault="00EB534C" w:rsidP="00EB534C">
      <w:pPr>
        <w:pStyle w:val="NormalWeb"/>
        <w:spacing w:before="0" w:beforeAutospacing="0" w:after="0" w:afterAutospacing="0"/>
        <w:jc w:val="both"/>
        <w:rPr>
          <w:rFonts w:ascii="Times New Roman" w:hAnsi="Times New Roman" w:cs="Times New Roman"/>
          <w:sz w:val="20"/>
          <w:szCs w:val="20"/>
          <w:lang w:val="es-MX"/>
        </w:rPr>
      </w:pPr>
      <w:r w:rsidRPr="00203E4C">
        <w:rPr>
          <w:rFonts w:ascii="Times New Roman" w:hAnsi="Times New Roman" w:cs="Times New Roman"/>
          <w:sz w:val="20"/>
          <w:szCs w:val="20"/>
          <w:lang w:val="es-MX"/>
        </w:rPr>
        <w:t>La ruta crítica de la integración del informe de la evaluación del programa social (indicar el tiempo empleado para realizar la evaluación interna en sus diferentes etapas).</w:t>
      </w:r>
    </w:p>
    <w:p w:rsidR="00E31CE7" w:rsidRPr="00203E4C" w:rsidRDefault="00E31CE7" w:rsidP="00EB534C">
      <w:pPr>
        <w:pStyle w:val="NormalWeb"/>
        <w:spacing w:before="0" w:beforeAutospacing="0" w:after="0" w:afterAutospacing="0"/>
        <w:jc w:val="both"/>
        <w:rPr>
          <w:rFonts w:ascii="Times New Roman" w:hAnsi="Times New Roman" w:cs="Times New Roman"/>
          <w:sz w:val="20"/>
          <w:szCs w:val="20"/>
          <w:lang w:val="es-MX"/>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3762"/>
      </w:tblGrid>
      <w:tr w:rsidR="00EB534C" w:rsidRPr="00203E4C" w:rsidTr="00203E4C">
        <w:tc>
          <w:tcPr>
            <w:tcW w:w="5056" w:type="dxa"/>
            <w:tcBorders>
              <w:top w:val="single" w:sz="4" w:space="0" w:color="auto"/>
              <w:left w:val="single" w:sz="4" w:space="0" w:color="auto"/>
              <w:bottom w:val="single" w:sz="4" w:space="0" w:color="auto"/>
              <w:right w:val="single" w:sz="4" w:space="0" w:color="auto"/>
            </w:tcBorders>
            <w:hideMark/>
          </w:tcPr>
          <w:p w:rsidR="00EB534C" w:rsidRPr="00203E4C" w:rsidRDefault="00EB534C">
            <w:pPr>
              <w:tabs>
                <w:tab w:val="left" w:pos="1712"/>
              </w:tabs>
              <w:jc w:val="center"/>
              <w:rPr>
                <w:rFonts w:ascii="Times New Roman" w:hAnsi="Times New Roman" w:cs="Times New Roman"/>
                <w:b/>
                <w:sz w:val="20"/>
                <w:szCs w:val="20"/>
              </w:rPr>
            </w:pPr>
            <w:r w:rsidRPr="00203E4C">
              <w:rPr>
                <w:rFonts w:ascii="Times New Roman" w:hAnsi="Times New Roman" w:cs="Times New Roman"/>
                <w:b/>
                <w:sz w:val="20"/>
                <w:szCs w:val="20"/>
              </w:rPr>
              <w:t>Apartado de la Evaluación</w:t>
            </w:r>
          </w:p>
        </w:tc>
        <w:tc>
          <w:tcPr>
            <w:tcW w:w="3762" w:type="dxa"/>
            <w:tcBorders>
              <w:top w:val="single" w:sz="4" w:space="0" w:color="auto"/>
              <w:left w:val="single" w:sz="4" w:space="0" w:color="auto"/>
              <w:bottom w:val="single" w:sz="4" w:space="0" w:color="auto"/>
              <w:right w:val="single" w:sz="4" w:space="0" w:color="auto"/>
            </w:tcBorders>
            <w:hideMark/>
          </w:tcPr>
          <w:p w:rsidR="00EB534C" w:rsidRPr="00203E4C" w:rsidRDefault="00EB534C">
            <w:pPr>
              <w:jc w:val="center"/>
              <w:rPr>
                <w:rFonts w:ascii="Times New Roman" w:hAnsi="Times New Roman" w:cs="Times New Roman"/>
                <w:b/>
                <w:sz w:val="20"/>
                <w:szCs w:val="20"/>
              </w:rPr>
            </w:pPr>
            <w:r w:rsidRPr="00203E4C">
              <w:rPr>
                <w:rFonts w:ascii="Times New Roman" w:hAnsi="Times New Roman" w:cs="Times New Roman"/>
                <w:b/>
                <w:sz w:val="20"/>
                <w:szCs w:val="20"/>
              </w:rPr>
              <w:t>Periodo de Análisis</w:t>
            </w:r>
          </w:p>
        </w:tc>
      </w:tr>
      <w:tr w:rsidR="00EB534C" w:rsidRPr="00203E4C" w:rsidTr="00203E4C">
        <w:tc>
          <w:tcPr>
            <w:tcW w:w="5056" w:type="dxa"/>
            <w:tcBorders>
              <w:top w:val="single" w:sz="4" w:space="0" w:color="auto"/>
              <w:left w:val="single" w:sz="4" w:space="0" w:color="auto"/>
              <w:bottom w:val="single" w:sz="4" w:space="0" w:color="auto"/>
              <w:right w:val="single" w:sz="4" w:space="0" w:color="auto"/>
            </w:tcBorders>
            <w:hideMark/>
          </w:tcPr>
          <w:p w:rsidR="00EB534C" w:rsidRPr="00203E4C" w:rsidRDefault="00EB534C">
            <w:pPr>
              <w:tabs>
                <w:tab w:val="right" w:pos="4840"/>
              </w:tabs>
              <w:jc w:val="both"/>
              <w:rPr>
                <w:rFonts w:ascii="Times New Roman" w:hAnsi="Times New Roman" w:cs="Times New Roman"/>
                <w:sz w:val="20"/>
                <w:szCs w:val="20"/>
              </w:rPr>
            </w:pPr>
            <w:r w:rsidRPr="00203E4C">
              <w:rPr>
                <w:rFonts w:ascii="Times New Roman" w:hAnsi="Times New Roman" w:cs="Times New Roman"/>
                <w:sz w:val="20"/>
                <w:szCs w:val="20"/>
              </w:rPr>
              <w:t xml:space="preserve">Elaboración de encuesta de satisfacción </w:t>
            </w:r>
          </w:p>
        </w:tc>
        <w:tc>
          <w:tcPr>
            <w:tcW w:w="3762" w:type="dxa"/>
            <w:tcBorders>
              <w:top w:val="single" w:sz="4" w:space="0" w:color="auto"/>
              <w:left w:val="single" w:sz="4" w:space="0" w:color="auto"/>
              <w:bottom w:val="single" w:sz="4" w:space="0" w:color="auto"/>
              <w:right w:val="single" w:sz="4" w:space="0" w:color="auto"/>
            </w:tcBorders>
            <w:hideMark/>
          </w:tcPr>
          <w:p w:rsidR="00EB534C" w:rsidRPr="00203E4C" w:rsidRDefault="00EB534C">
            <w:pPr>
              <w:tabs>
                <w:tab w:val="left" w:pos="658"/>
              </w:tabs>
              <w:jc w:val="both"/>
              <w:rPr>
                <w:rFonts w:ascii="Times New Roman" w:hAnsi="Times New Roman" w:cs="Times New Roman"/>
                <w:sz w:val="20"/>
                <w:szCs w:val="20"/>
              </w:rPr>
            </w:pPr>
            <w:r w:rsidRPr="00203E4C">
              <w:rPr>
                <w:rFonts w:ascii="Times New Roman" w:hAnsi="Times New Roman" w:cs="Times New Roman"/>
                <w:sz w:val="20"/>
                <w:szCs w:val="20"/>
              </w:rPr>
              <w:t xml:space="preserve">1 mes </w:t>
            </w:r>
          </w:p>
        </w:tc>
      </w:tr>
      <w:tr w:rsidR="00EB534C" w:rsidRPr="00203E4C" w:rsidTr="00203E4C">
        <w:tc>
          <w:tcPr>
            <w:tcW w:w="5056" w:type="dxa"/>
            <w:tcBorders>
              <w:top w:val="single" w:sz="4" w:space="0" w:color="auto"/>
              <w:left w:val="single" w:sz="4" w:space="0" w:color="auto"/>
              <w:bottom w:val="single" w:sz="4" w:space="0" w:color="auto"/>
              <w:right w:val="single" w:sz="4" w:space="0" w:color="auto"/>
            </w:tcBorders>
            <w:hideMark/>
          </w:tcPr>
          <w:p w:rsidR="00EB534C" w:rsidRPr="00203E4C" w:rsidRDefault="00EB534C" w:rsidP="00EB534C">
            <w:pPr>
              <w:tabs>
                <w:tab w:val="right" w:pos="4840"/>
              </w:tabs>
              <w:jc w:val="both"/>
              <w:rPr>
                <w:rFonts w:ascii="Times New Roman" w:hAnsi="Times New Roman" w:cs="Times New Roman"/>
                <w:sz w:val="20"/>
                <w:szCs w:val="20"/>
              </w:rPr>
            </w:pPr>
            <w:r w:rsidRPr="00203E4C">
              <w:rPr>
                <w:rFonts w:ascii="Times New Roman" w:hAnsi="Times New Roman" w:cs="Times New Roman"/>
                <w:sz w:val="20"/>
                <w:szCs w:val="20"/>
              </w:rPr>
              <w:t>Aplicación de encuestas de satisfacción.</w:t>
            </w:r>
          </w:p>
        </w:tc>
        <w:tc>
          <w:tcPr>
            <w:tcW w:w="3762" w:type="dxa"/>
            <w:tcBorders>
              <w:top w:val="single" w:sz="4" w:space="0" w:color="auto"/>
              <w:left w:val="single" w:sz="4" w:space="0" w:color="auto"/>
              <w:bottom w:val="single" w:sz="4" w:space="0" w:color="auto"/>
              <w:right w:val="single" w:sz="4" w:space="0" w:color="auto"/>
            </w:tcBorders>
            <w:hideMark/>
          </w:tcPr>
          <w:p w:rsidR="00EB534C" w:rsidRPr="00203E4C" w:rsidRDefault="006D7D4F">
            <w:pPr>
              <w:tabs>
                <w:tab w:val="left" w:pos="658"/>
              </w:tabs>
              <w:jc w:val="both"/>
              <w:rPr>
                <w:rFonts w:ascii="Times New Roman" w:hAnsi="Times New Roman" w:cs="Times New Roman"/>
                <w:sz w:val="20"/>
                <w:szCs w:val="20"/>
              </w:rPr>
            </w:pPr>
            <w:r>
              <w:rPr>
                <w:rFonts w:ascii="Times New Roman" w:hAnsi="Times New Roman" w:cs="Times New Roman"/>
                <w:sz w:val="20"/>
                <w:szCs w:val="20"/>
              </w:rPr>
              <w:t>5 semanas</w:t>
            </w:r>
          </w:p>
        </w:tc>
      </w:tr>
      <w:tr w:rsidR="00EB534C" w:rsidRPr="00203E4C" w:rsidTr="00203E4C">
        <w:tc>
          <w:tcPr>
            <w:tcW w:w="5056" w:type="dxa"/>
            <w:tcBorders>
              <w:top w:val="single" w:sz="4" w:space="0" w:color="auto"/>
              <w:left w:val="single" w:sz="4" w:space="0" w:color="auto"/>
              <w:bottom w:val="single" w:sz="4" w:space="0" w:color="auto"/>
              <w:right w:val="single" w:sz="4" w:space="0" w:color="auto"/>
            </w:tcBorders>
            <w:hideMark/>
          </w:tcPr>
          <w:p w:rsidR="00EB534C" w:rsidRPr="00203E4C" w:rsidRDefault="00EB534C">
            <w:pPr>
              <w:tabs>
                <w:tab w:val="left" w:pos="3061"/>
              </w:tabs>
              <w:jc w:val="both"/>
              <w:rPr>
                <w:rFonts w:ascii="Times New Roman" w:hAnsi="Times New Roman" w:cs="Times New Roman"/>
                <w:sz w:val="20"/>
                <w:szCs w:val="20"/>
              </w:rPr>
            </w:pPr>
            <w:r w:rsidRPr="00203E4C">
              <w:rPr>
                <w:rFonts w:ascii="Times New Roman" w:hAnsi="Times New Roman" w:cs="Times New Roman"/>
                <w:sz w:val="20"/>
                <w:szCs w:val="20"/>
              </w:rPr>
              <w:t>Procesamiento de las encuestas de satisfacción.</w:t>
            </w:r>
          </w:p>
        </w:tc>
        <w:tc>
          <w:tcPr>
            <w:tcW w:w="3762" w:type="dxa"/>
            <w:tcBorders>
              <w:top w:val="single" w:sz="4" w:space="0" w:color="auto"/>
              <w:left w:val="single" w:sz="4" w:space="0" w:color="auto"/>
              <w:bottom w:val="single" w:sz="4" w:space="0" w:color="auto"/>
              <w:right w:val="single" w:sz="4" w:space="0" w:color="auto"/>
            </w:tcBorders>
            <w:hideMark/>
          </w:tcPr>
          <w:p w:rsidR="00EB534C" w:rsidRPr="00203E4C" w:rsidRDefault="006D7D4F">
            <w:pPr>
              <w:tabs>
                <w:tab w:val="left" w:pos="646"/>
              </w:tabs>
              <w:jc w:val="both"/>
              <w:rPr>
                <w:rFonts w:ascii="Times New Roman" w:hAnsi="Times New Roman" w:cs="Times New Roman"/>
                <w:sz w:val="20"/>
                <w:szCs w:val="20"/>
              </w:rPr>
            </w:pPr>
            <w:r>
              <w:rPr>
                <w:rFonts w:ascii="Times New Roman" w:hAnsi="Times New Roman" w:cs="Times New Roman"/>
                <w:sz w:val="20"/>
                <w:szCs w:val="20"/>
              </w:rPr>
              <w:t>1 mes</w:t>
            </w:r>
          </w:p>
        </w:tc>
      </w:tr>
      <w:tr w:rsidR="00EB534C" w:rsidRPr="00203E4C" w:rsidTr="00203E4C">
        <w:tc>
          <w:tcPr>
            <w:tcW w:w="5056" w:type="dxa"/>
            <w:tcBorders>
              <w:top w:val="single" w:sz="4" w:space="0" w:color="auto"/>
              <w:left w:val="single" w:sz="4" w:space="0" w:color="auto"/>
              <w:bottom w:val="single" w:sz="4" w:space="0" w:color="auto"/>
              <w:right w:val="single" w:sz="4" w:space="0" w:color="auto"/>
            </w:tcBorders>
            <w:hideMark/>
          </w:tcPr>
          <w:p w:rsidR="00EB534C" w:rsidRPr="00203E4C" w:rsidRDefault="00EB534C">
            <w:pPr>
              <w:tabs>
                <w:tab w:val="left" w:pos="3061"/>
              </w:tabs>
              <w:jc w:val="both"/>
              <w:rPr>
                <w:rFonts w:ascii="Times New Roman" w:hAnsi="Times New Roman" w:cs="Times New Roman"/>
                <w:sz w:val="20"/>
                <w:szCs w:val="20"/>
              </w:rPr>
            </w:pPr>
            <w:r w:rsidRPr="00203E4C">
              <w:rPr>
                <w:rFonts w:ascii="Times New Roman" w:hAnsi="Times New Roman" w:cs="Times New Roman"/>
                <w:sz w:val="20"/>
                <w:szCs w:val="20"/>
              </w:rPr>
              <w:t>Capacitación para la entrega del Informe de Evaluación.</w:t>
            </w:r>
          </w:p>
        </w:tc>
        <w:tc>
          <w:tcPr>
            <w:tcW w:w="3762" w:type="dxa"/>
            <w:tcBorders>
              <w:top w:val="single" w:sz="4" w:space="0" w:color="auto"/>
              <w:left w:val="single" w:sz="4" w:space="0" w:color="auto"/>
              <w:bottom w:val="single" w:sz="4" w:space="0" w:color="auto"/>
              <w:right w:val="single" w:sz="4" w:space="0" w:color="auto"/>
            </w:tcBorders>
            <w:hideMark/>
          </w:tcPr>
          <w:p w:rsidR="00EB534C" w:rsidRPr="00203E4C" w:rsidRDefault="006D7D4F">
            <w:pPr>
              <w:tabs>
                <w:tab w:val="left" w:pos="329"/>
              </w:tabs>
              <w:jc w:val="both"/>
              <w:rPr>
                <w:rFonts w:ascii="Times New Roman" w:hAnsi="Times New Roman" w:cs="Times New Roman"/>
                <w:sz w:val="20"/>
                <w:szCs w:val="20"/>
              </w:rPr>
            </w:pPr>
            <w:r>
              <w:rPr>
                <w:rFonts w:ascii="Times New Roman" w:hAnsi="Times New Roman" w:cs="Times New Roman"/>
                <w:sz w:val="20"/>
                <w:szCs w:val="20"/>
              </w:rPr>
              <w:t>5 semanas</w:t>
            </w:r>
          </w:p>
        </w:tc>
      </w:tr>
      <w:tr w:rsidR="00EB534C" w:rsidRPr="00203E4C" w:rsidTr="00203E4C">
        <w:tc>
          <w:tcPr>
            <w:tcW w:w="5056" w:type="dxa"/>
            <w:tcBorders>
              <w:top w:val="single" w:sz="4" w:space="0" w:color="auto"/>
              <w:left w:val="single" w:sz="4" w:space="0" w:color="auto"/>
              <w:bottom w:val="single" w:sz="4" w:space="0" w:color="auto"/>
              <w:right w:val="single" w:sz="4" w:space="0" w:color="auto"/>
            </w:tcBorders>
            <w:hideMark/>
          </w:tcPr>
          <w:p w:rsidR="00EB534C" w:rsidRPr="00203E4C" w:rsidRDefault="00EB534C">
            <w:pPr>
              <w:tabs>
                <w:tab w:val="left" w:pos="3061"/>
              </w:tabs>
              <w:jc w:val="both"/>
              <w:rPr>
                <w:rFonts w:ascii="Times New Roman" w:hAnsi="Times New Roman" w:cs="Times New Roman"/>
                <w:sz w:val="20"/>
                <w:szCs w:val="20"/>
              </w:rPr>
            </w:pPr>
            <w:r w:rsidRPr="00203E4C">
              <w:rPr>
                <w:rFonts w:ascii="Times New Roman" w:hAnsi="Times New Roman" w:cs="Times New Roman"/>
                <w:sz w:val="20"/>
                <w:szCs w:val="20"/>
              </w:rPr>
              <w:t>Recolección de insumos para el Informe de Evaluación.</w:t>
            </w:r>
          </w:p>
        </w:tc>
        <w:tc>
          <w:tcPr>
            <w:tcW w:w="3762" w:type="dxa"/>
            <w:tcBorders>
              <w:top w:val="single" w:sz="4" w:space="0" w:color="auto"/>
              <w:left w:val="single" w:sz="4" w:space="0" w:color="auto"/>
              <w:bottom w:val="single" w:sz="4" w:space="0" w:color="auto"/>
              <w:right w:val="single" w:sz="4" w:space="0" w:color="auto"/>
            </w:tcBorders>
            <w:hideMark/>
          </w:tcPr>
          <w:p w:rsidR="00EB534C" w:rsidRPr="00203E4C" w:rsidRDefault="006D7D4F">
            <w:pPr>
              <w:tabs>
                <w:tab w:val="left" w:pos="329"/>
              </w:tabs>
              <w:jc w:val="both"/>
              <w:rPr>
                <w:rFonts w:ascii="Times New Roman" w:hAnsi="Times New Roman" w:cs="Times New Roman"/>
                <w:sz w:val="20"/>
                <w:szCs w:val="20"/>
              </w:rPr>
            </w:pPr>
            <w:r>
              <w:rPr>
                <w:rFonts w:ascii="Times New Roman" w:hAnsi="Times New Roman" w:cs="Times New Roman"/>
                <w:sz w:val="20"/>
                <w:szCs w:val="20"/>
              </w:rPr>
              <w:t>2 meses</w:t>
            </w:r>
          </w:p>
        </w:tc>
      </w:tr>
      <w:tr w:rsidR="00EB534C" w:rsidRPr="00203E4C" w:rsidTr="00203E4C">
        <w:tc>
          <w:tcPr>
            <w:tcW w:w="5056" w:type="dxa"/>
            <w:tcBorders>
              <w:top w:val="single" w:sz="4" w:space="0" w:color="auto"/>
              <w:left w:val="single" w:sz="4" w:space="0" w:color="auto"/>
              <w:bottom w:val="single" w:sz="4" w:space="0" w:color="auto"/>
              <w:right w:val="single" w:sz="4" w:space="0" w:color="auto"/>
            </w:tcBorders>
            <w:hideMark/>
          </w:tcPr>
          <w:p w:rsidR="00EB534C" w:rsidRPr="00203E4C" w:rsidRDefault="00EB534C">
            <w:pPr>
              <w:tabs>
                <w:tab w:val="left" w:pos="3061"/>
              </w:tabs>
              <w:jc w:val="both"/>
              <w:rPr>
                <w:rFonts w:ascii="Times New Roman" w:hAnsi="Times New Roman" w:cs="Times New Roman"/>
                <w:sz w:val="20"/>
                <w:szCs w:val="20"/>
              </w:rPr>
            </w:pPr>
            <w:r w:rsidRPr="00203E4C">
              <w:rPr>
                <w:rFonts w:ascii="Times New Roman" w:hAnsi="Times New Roman" w:cs="Times New Roman"/>
                <w:sz w:val="20"/>
                <w:szCs w:val="20"/>
              </w:rPr>
              <w:t>Redacción del Informe de Evaluación</w:t>
            </w:r>
          </w:p>
        </w:tc>
        <w:tc>
          <w:tcPr>
            <w:tcW w:w="3762" w:type="dxa"/>
            <w:tcBorders>
              <w:top w:val="single" w:sz="4" w:space="0" w:color="auto"/>
              <w:left w:val="single" w:sz="4" w:space="0" w:color="auto"/>
              <w:bottom w:val="single" w:sz="4" w:space="0" w:color="auto"/>
              <w:right w:val="single" w:sz="4" w:space="0" w:color="auto"/>
            </w:tcBorders>
            <w:hideMark/>
          </w:tcPr>
          <w:p w:rsidR="00EB534C" w:rsidRPr="00203E4C" w:rsidRDefault="006D7D4F">
            <w:pPr>
              <w:tabs>
                <w:tab w:val="left" w:pos="329"/>
              </w:tabs>
              <w:jc w:val="both"/>
              <w:rPr>
                <w:rFonts w:ascii="Times New Roman" w:hAnsi="Times New Roman" w:cs="Times New Roman"/>
                <w:sz w:val="20"/>
                <w:szCs w:val="20"/>
              </w:rPr>
            </w:pPr>
            <w:r>
              <w:rPr>
                <w:rFonts w:ascii="Times New Roman" w:hAnsi="Times New Roman" w:cs="Times New Roman"/>
                <w:sz w:val="20"/>
                <w:szCs w:val="20"/>
              </w:rPr>
              <w:t>15 días</w:t>
            </w:r>
          </w:p>
        </w:tc>
      </w:tr>
    </w:tbl>
    <w:p w:rsidR="001A22AE" w:rsidRDefault="001A22AE" w:rsidP="00EB534C">
      <w:pPr>
        <w:pStyle w:val="NormalWeb"/>
        <w:spacing w:before="0" w:beforeAutospacing="0" w:after="0" w:afterAutospacing="0"/>
        <w:jc w:val="both"/>
        <w:rPr>
          <w:rFonts w:ascii="Times New Roman" w:hAnsi="Times New Roman" w:cs="Times New Roman"/>
          <w:b/>
          <w:sz w:val="20"/>
          <w:szCs w:val="20"/>
          <w:lang w:val="es-MX"/>
        </w:rPr>
      </w:pPr>
    </w:p>
    <w:p w:rsidR="001A22AE" w:rsidRDefault="001A22AE">
      <w:pPr>
        <w:rPr>
          <w:rFonts w:ascii="Times New Roman" w:hAnsi="Times New Roman" w:cs="Times New Roman"/>
          <w:b/>
          <w:sz w:val="20"/>
          <w:szCs w:val="20"/>
          <w:lang w:eastAsia="es-ES"/>
        </w:rPr>
      </w:pPr>
      <w:r>
        <w:rPr>
          <w:rFonts w:ascii="Times New Roman" w:hAnsi="Times New Roman" w:cs="Times New Roman"/>
          <w:b/>
          <w:sz w:val="20"/>
          <w:szCs w:val="20"/>
        </w:rPr>
        <w:br w:type="page"/>
      </w:r>
    </w:p>
    <w:p w:rsidR="00EB534C" w:rsidRPr="00203E4C" w:rsidRDefault="00EB534C" w:rsidP="00EB534C">
      <w:pPr>
        <w:pStyle w:val="NormalWeb"/>
        <w:spacing w:before="0" w:beforeAutospacing="0" w:after="0" w:afterAutospacing="0"/>
        <w:jc w:val="both"/>
        <w:rPr>
          <w:rFonts w:ascii="Times New Roman" w:hAnsi="Times New Roman" w:cs="Times New Roman"/>
          <w:b/>
          <w:sz w:val="20"/>
          <w:szCs w:val="20"/>
          <w:lang w:val="es-MX"/>
        </w:rPr>
      </w:pPr>
      <w:r w:rsidRPr="00203E4C">
        <w:rPr>
          <w:rFonts w:ascii="Times New Roman" w:hAnsi="Times New Roman" w:cs="Times New Roman"/>
          <w:b/>
          <w:sz w:val="20"/>
          <w:szCs w:val="20"/>
          <w:lang w:val="es-MX"/>
        </w:rPr>
        <w:lastRenderedPageBreak/>
        <w:t xml:space="preserve">II.3. Fuentes de Información de la Evaluación. </w:t>
      </w:r>
    </w:p>
    <w:p w:rsidR="00EB534C" w:rsidRPr="00203E4C" w:rsidRDefault="00EB534C" w:rsidP="00EB534C">
      <w:pPr>
        <w:pStyle w:val="NormalWeb"/>
        <w:spacing w:before="0" w:beforeAutospacing="0" w:after="0" w:afterAutospacing="0"/>
        <w:jc w:val="both"/>
        <w:rPr>
          <w:rFonts w:ascii="Times New Roman" w:hAnsi="Times New Roman" w:cs="Times New Roman"/>
          <w:sz w:val="20"/>
          <w:szCs w:val="20"/>
          <w:lang w:val="es-MX"/>
        </w:rPr>
      </w:pPr>
      <w:r w:rsidRPr="00203E4C">
        <w:rPr>
          <w:rFonts w:ascii="Times New Roman" w:hAnsi="Times New Roman" w:cs="Times New Roman"/>
          <w:sz w:val="20"/>
          <w:szCs w:val="20"/>
          <w:lang w:val="es-MX"/>
        </w:rPr>
        <w:t>Mencionar que 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EB534C" w:rsidRPr="00203E4C" w:rsidRDefault="00EB534C" w:rsidP="00EB534C">
      <w:pPr>
        <w:pStyle w:val="NormalWeb"/>
        <w:spacing w:before="0" w:beforeAutospacing="0" w:after="0" w:afterAutospacing="0"/>
        <w:jc w:val="both"/>
        <w:rPr>
          <w:rFonts w:ascii="Times New Roman" w:hAnsi="Times New Roman" w:cs="Times New Roman"/>
          <w:sz w:val="20"/>
          <w:szCs w:val="20"/>
          <w:lang w:val="es-MX"/>
        </w:rPr>
      </w:pPr>
      <w:r w:rsidRPr="00203E4C">
        <w:rPr>
          <w:rFonts w:ascii="Times New Roman" w:hAnsi="Times New Roman" w:cs="Times New Roman"/>
          <w:sz w:val="20"/>
          <w:szCs w:val="20"/>
          <w:lang w:val="es-MX"/>
        </w:rPr>
        <w:t>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EB534C" w:rsidRPr="00203E4C" w:rsidRDefault="00EB534C" w:rsidP="00EB534C">
      <w:pPr>
        <w:pStyle w:val="NormalWeb"/>
        <w:spacing w:before="0" w:beforeAutospacing="0" w:after="0" w:afterAutospacing="0"/>
        <w:jc w:val="both"/>
        <w:rPr>
          <w:rFonts w:ascii="Times New Roman" w:hAnsi="Times New Roman" w:cs="Times New Roman"/>
          <w:b/>
          <w:sz w:val="20"/>
          <w:szCs w:val="20"/>
          <w:lang w:val="es-MX"/>
        </w:rPr>
      </w:pPr>
    </w:p>
    <w:p w:rsidR="00EB534C" w:rsidRPr="00203E4C" w:rsidRDefault="00EB534C" w:rsidP="00EB534C">
      <w:pPr>
        <w:pStyle w:val="NormalWeb"/>
        <w:spacing w:before="0" w:beforeAutospacing="0" w:after="0" w:afterAutospacing="0"/>
        <w:jc w:val="both"/>
        <w:rPr>
          <w:rFonts w:ascii="Times New Roman" w:hAnsi="Times New Roman" w:cs="Times New Roman"/>
          <w:b/>
          <w:sz w:val="20"/>
          <w:szCs w:val="20"/>
          <w:lang w:val="es-MX"/>
        </w:rPr>
      </w:pPr>
      <w:r w:rsidRPr="00203E4C">
        <w:rPr>
          <w:rFonts w:ascii="Times New Roman" w:hAnsi="Times New Roman" w:cs="Times New Roman"/>
          <w:b/>
          <w:sz w:val="20"/>
          <w:szCs w:val="20"/>
          <w:lang w:val="es-MX"/>
        </w:rPr>
        <w:t xml:space="preserve">II.3.1. Información de Gabinete. </w:t>
      </w:r>
    </w:p>
    <w:p w:rsidR="00EB534C" w:rsidRPr="00203E4C" w:rsidRDefault="00EB534C" w:rsidP="001A22AE">
      <w:pPr>
        <w:spacing w:after="0" w:line="240" w:lineRule="auto"/>
        <w:jc w:val="both"/>
        <w:rPr>
          <w:rFonts w:ascii="Times New Roman" w:hAnsi="Times New Roman" w:cs="Times New Roman"/>
          <w:sz w:val="20"/>
          <w:szCs w:val="20"/>
        </w:rPr>
      </w:pPr>
      <w:r w:rsidRPr="00203E4C">
        <w:rPr>
          <w:rFonts w:ascii="Times New Roman" w:hAnsi="Times New Roman" w:cs="Times New Roman"/>
          <w:sz w:val="20"/>
          <w:szCs w:val="20"/>
        </w:rPr>
        <w:t xml:space="preserve">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w:t>
      </w:r>
      <w:r w:rsidR="001A22AE">
        <w:rPr>
          <w:rFonts w:ascii="Times New Roman" w:hAnsi="Times New Roman" w:cs="Times New Roman"/>
          <w:sz w:val="20"/>
          <w:szCs w:val="20"/>
        </w:rPr>
        <w:t>evaluación interna anteriores).</w:t>
      </w:r>
    </w:p>
    <w:p w:rsidR="00EB534C" w:rsidRPr="00203E4C" w:rsidRDefault="00EB534C" w:rsidP="001A22AE">
      <w:pPr>
        <w:pStyle w:val="Sinespaciado"/>
        <w:jc w:val="both"/>
        <w:rPr>
          <w:rFonts w:ascii="Times New Roman" w:hAnsi="Times New Roman"/>
          <w:sz w:val="20"/>
          <w:szCs w:val="20"/>
        </w:rPr>
      </w:pPr>
    </w:p>
    <w:p w:rsidR="00EB534C" w:rsidRPr="00203E4C" w:rsidRDefault="00EB534C" w:rsidP="00EB534C">
      <w:pPr>
        <w:pStyle w:val="Sinespaciado"/>
        <w:jc w:val="both"/>
        <w:rPr>
          <w:rFonts w:ascii="Times New Roman" w:hAnsi="Times New Roman"/>
          <w:sz w:val="20"/>
          <w:szCs w:val="20"/>
        </w:rPr>
      </w:pPr>
      <w:r w:rsidRPr="00203E4C">
        <w:rPr>
          <w:rFonts w:ascii="Times New Roman" w:hAnsi="Times New Roman"/>
          <w:sz w:val="20"/>
          <w:szCs w:val="20"/>
        </w:rPr>
        <w:t>Las fuentes de información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que se emplearán en la evaluación interna serán los siguientes:</w:t>
      </w:r>
    </w:p>
    <w:p w:rsidR="00EB534C" w:rsidRPr="00203E4C" w:rsidRDefault="00EB534C" w:rsidP="00EB534C">
      <w:pPr>
        <w:pStyle w:val="Textoindependiente"/>
        <w:ind w:left="0"/>
        <w:jc w:val="both"/>
        <w:rPr>
          <w:rFonts w:eastAsia="Calibri"/>
        </w:rPr>
      </w:pPr>
    </w:p>
    <w:p w:rsidR="00EB534C" w:rsidRPr="00203E4C" w:rsidRDefault="00EB534C" w:rsidP="00EB534C">
      <w:pPr>
        <w:pStyle w:val="Textoindependiente"/>
        <w:ind w:left="0"/>
        <w:jc w:val="both"/>
        <w:rPr>
          <w:b/>
        </w:rPr>
      </w:pPr>
      <w:r w:rsidRPr="00203E4C">
        <w:rPr>
          <w:b/>
        </w:rPr>
        <w:t>A nivel internacional:</w:t>
      </w:r>
    </w:p>
    <w:p w:rsidR="00E835EC" w:rsidRPr="00203E4C" w:rsidRDefault="00E835EC" w:rsidP="00EB534C">
      <w:pPr>
        <w:pStyle w:val="Textoindependiente"/>
        <w:ind w:left="0"/>
        <w:jc w:val="both"/>
        <w:rPr>
          <w:b/>
        </w:rPr>
      </w:pPr>
      <w:r w:rsidRPr="00203E4C">
        <w:t xml:space="preserve">*. El Panorama Social de </w:t>
      </w:r>
      <w:r w:rsidR="001A22AE" w:rsidRPr="00203E4C">
        <w:t>América</w:t>
      </w:r>
      <w:r w:rsidRPr="00203E4C">
        <w:t xml:space="preserve"> Latina. CEPAL, 2014</w:t>
      </w:r>
    </w:p>
    <w:p w:rsidR="00EB534C" w:rsidRPr="00203E4C" w:rsidRDefault="00EB534C" w:rsidP="00EB534C">
      <w:pPr>
        <w:pStyle w:val="Textoindependiente"/>
        <w:jc w:val="both"/>
      </w:pPr>
    </w:p>
    <w:p w:rsidR="00EB534C" w:rsidRPr="00203E4C" w:rsidRDefault="00EB534C" w:rsidP="00EB534C">
      <w:pPr>
        <w:pStyle w:val="Textoindependiente"/>
        <w:ind w:left="0"/>
        <w:jc w:val="both"/>
        <w:rPr>
          <w:b/>
        </w:rPr>
      </w:pPr>
      <w:r w:rsidRPr="00203E4C">
        <w:rPr>
          <w:b/>
        </w:rPr>
        <w:t>A nivel nacional:</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Diagnostico de las Necesidades y Rezagos en Materia de Vivienda de la Población en Pobreza Patrimonial. Grupo de Economistas Asociados GEA. FONHAPO, SEDESOL. Mayo de 2010.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Hombrados Mendieta, Ma. Isabel. “Efectos del Hacinamiento sobre Salud y Comportamiento”.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Informe Anual Sobre la Situación de Pobreza y Rezago Social. Azcapotzalco, Distrito Federal. 2010 SEDESOL – CONEVAL, 2011.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La Vivienda “Social” en México: Pasado, Presente y ¿Futuro? Sistema Nacional de Creadores de Arte. </w:t>
      </w:r>
      <w:r w:rsidR="001A22AE" w:rsidRPr="00203E4C">
        <w:rPr>
          <w:rFonts w:ascii="Times New Roman" w:hAnsi="Times New Roman" w:cs="Times New Roman"/>
          <w:color w:val="000000"/>
          <w:sz w:val="20"/>
          <w:szCs w:val="20"/>
        </w:rPr>
        <w:t>Emisión</w:t>
      </w:r>
      <w:r w:rsidRPr="00203E4C">
        <w:rPr>
          <w:rFonts w:ascii="Times New Roman" w:hAnsi="Times New Roman" w:cs="Times New Roman"/>
          <w:color w:val="000000"/>
          <w:sz w:val="20"/>
          <w:szCs w:val="20"/>
        </w:rPr>
        <w:t xml:space="preserve"> 2008. Agosto 2009 – Julio 2012.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Medición de la Pobreza en los Municipios de México 2010. CONEVAL, 2011.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Moreno Amella, Florida. Primero los Pobres y Rezago Social. Azcapotzalco, Distrito Federal. 2010. SEDESOL </w:t>
      </w:r>
      <w:r w:rsidRPr="00203E4C">
        <w:rPr>
          <w:rFonts w:ascii="Times New Roman" w:hAnsi="Times New Roman" w:cs="Times New Roman"/>
          <w:b/>
          <w:bCs/>
          <w:color w:val="000000"/>
          <w:sz w:val="20"/>
          <w:szCs w:val="20"/>
        </w:rPr>
        <w:t xml:space="preserve">– </w:t>
      </w:r>
      <w:r w:rsidRPr="00203E4C">
        <w:rPr>
          <w:rFonts w:ascii="Times New Roman" w:hAnsi="Times New Roman" w:cs="Times New Roman"/>
          <w:color w:val="000000"/>
          <w:sz w:val="20"/>
          <w:szCs w:val="20"/>
        </w:rPr>
        <w:t xml:space="preserve">CONEVAL, 2011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Moreno Amella, Florita: Primero los pobres: Tres Programas de Política Pública del Gobierno del Distrito Federal para la Inclusión Social y el Desarrollo Sustentable Local. UAM Xochimilco, 2003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Quince Años de Política Social en el Distrito Federal: Balance y Propuestas para su Fortalecimiento México, Consejo de Evaluación del Desarrollo Social del D.F, 2013.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Ley General de Desarrollo Social 2013-2018.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Pintemos México: programa de fortalecimiento comunitario y de recuperación del espacio público en unidades habitacionales del INFONAVIT.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Plan Nacional de Desarrollo 2012-2018.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Programa de Reordenamiento y Rescate de Unidades Habitacionales. </w:t>
      </w:r>
    </w:p>
    <w:p w:rsidR="00E835EC" w:rsidRPr="00203E4C" w:rsidRDefault="00E835EC" w:rsidP="00E835EC">
      <w:pPr>
        <w:autoSpaceDE w:val="0"/>
        <w:autoSpaceDN w:val="0"/>
        <w:adjustRightInd w:val="0"/>
        <w:spacing w:after="0" w:line="240" w:lineRule="auto"/>
        <w:rPr>
          <w:rFonts w:ascii="Times New Roman" w:hAnsi="Times New Roman" w:cs="Times New Roman"/>
          <w:color w:val="000000"/>
          <w:sz w:val="20"/>
          <w:szCs w:val="20"/>
        </w:rPr>
      </w:pPr>
      <w:r w:rsidRPr="00203E4C">
        <w:rPr>
          <w:rFonts w:ascii="Times New Roman" w:hAnsi="Times New Roman" w:cs="Times New Roman"/>
          <w:color w:val="000000"/>
          <w:sz w:val="20"/>
          <w:szCs w:val="20"/>
        </w:rPr>
        <w:t xml:space="preserve">*. Programa Nacional de Derechos Humanos 2014-2018. </w:t>
      </w:r>
    </w:p>
    <w:p w:rsidR="00E835EC" w:rsidRPr="00203E4C" w:rsidRDefault="00E835EC" w:rsidP="00E835EC">
      <w:pPr>
        <w:pStyle w:val="Textoindependiente"/>
        <w:ind w:left="0"/>
        <w:jc w:val="both"/>
        <w:rPr>
          <w:rFonts w:eastAsiaTheme="minorHAnsi"/>
          <w:color w:val="000000"/>
        </w:rPr>
      </w:pPr>
      <w:r w:rsidRPr="00203E4C">
        <w:rPr>
          <w:rFonts w:eastAsiaTheme="minorHAnsi"/>
          <w:color w:val="000000"/>
        </w:rPr>
        <w:t>*. Programa Nacional de Vivienda 2014-2018.</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p>
    <w:p w:rsidR="00E835EC" w:rsidRPr="00FE43F1" w:rsidRDefault="00E835EC" w:rsidP="00E835EC">
      <w:pPr>
        <w:autoSpaceDE w:val="0"/>
        <w:autoSpaceDN w:val="0"/>
        <w:adjustRightInd w:val="0"/>
        <w:spacing w:after="0" w:line="240" w:lineRule="auto"/>
        <w:rPr>
          <w:rFonts w:ascii="Times New Roman" w:hAnsi="Times New Roman" w:cs="Times New Roman"/>
          <w:b/>
          <w:sz w:val="20"/>
          <w:szCs w:val="20"/>
        </w:rPr>
      </w:pPr>
      <w:r w:rsidRPr="00FE43F1">
        <w:rPr>
          <w:rFonts w:ascii="Times New Roman" w:hAnsi="Times New Roman" w:cs="Times New Roman"/>
          <w:b/>
          <w:sz w:val="20"/>
          <w:szCs w:val="20"/>
        </w:rPr>
        <w:t>Para la Ciudad de México:</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Ley de Propiedad en Condominio de Inmuebles para el Distrito Federal.</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Ley de Vivienda del Distrito Federal. 2000.</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Programa de Derechos Humanos del Distrito Federal.</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lastRenderedPageBreak/>
        <w:t>Programa General de Desarrollo del Distrito Federal 2013-2018.</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Programa Sectorial de Desarrollo Social con Equidad e Inclusión 2013-2018.</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Reglamento de la Ley de Desarrollo Social para el Distrito Federal.</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p>
    <w:p w:rsidR="00E835EC" w:rsidRPr="00FE43F1" w:rsidRDefault="00E835EC" w:rsidP="00E835EC">
      <w:pPr>
        <w:autoSpaceDE w:val="0"/>
        <w:autoSpaceDN w:val="0"/>
        <w:adjustRightInd w:val="0"/>
        <w:spacing w:after="0" w:line="240" w:lineRule="auto"/>
        <w:rPr>
          <w:rFonts w:ascii="Times New Roman" w:hAnsi="Times New Roman" w:cs="Times New Roman"/>
          <w:b/>
          <w:sz w:val="20"/>
          <w:szCs w:val="20"/>
        </w:rPr>
      </w:pPr>
      <w:r w:rsidRPr="00FE43F1">
        <w:rPr>
          <w:rFonts w:ascii="Times New Roman" w:hAnsi="Times New Roman" w:cs="Times New Roman"/>
          <w:b/>
          <w:sz w:val="20"/>
          <w:szCs w:val="20"/>
        </w:rPr>
        <w:t>Para la Delegación Azcapotzalco:</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Programa de Gobierno Delegacional Azcapotzalco 2015-2018.</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Padrón de Beneficiarios del Programa: Ayuda Para Unidades Habitacionales 2015.</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Reglas de Operación del Programa de Ayuda a Unidades Habitacionales. 2015.</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Reglas de Operación del Programa de Ayuda a Unidades Habitacionales. 2016.</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r w:rsidRPr="00203E4C">
        <w:rPr>
          <w:rFonts w:ascii="Times New Roman" w:hAnsi="Times New Roman" w:cs="Times New Roman"/>
          <w:sz w:val="20"/>
          <w:szCs w:val="20"/>
        </w:rPr>
        <w:t>Reglas de Operación del Programa de Ayuda a Unidades Habitacionales. 2017.</w:t>
      </w:r>
    </w:p>
    <w:p w:rsidR="00E835EC" w:rsidRPr="00203E4C" w:rsidRDefault="00E835EC" w:rsidP="00E835EC">
      <w:pPr>
        <w:autoSpaceDE w:val="0"/>
        <w:autoSpaceDN w:val="0"/>
        <w:adjustRightInd w:val="0"/>
        <w:spacing w:after="0" w:line="240" w:lineRule="auto"/>
        <w:rPr>
          <w:rFonts w:ascii="Times New Roman" w:hAnsi="Times New Roman" w:cs="Times New Roman"/>
          <w:sz w:val="20"/>
          <w:szCs w:val="20"/>
        </w:rPr>
      </w:pPr>
    </w:p>
    <w:p w:rsidR="00E835EC" w:rsidRPr="003A7EBC" w:rsidRDefault="00E835EC" w:rsidP="00E835EC">
      <w:pPr>
        <w:pStyle w:val="Listaconvietas"/>
        <w:numPr>
          <w:ilvl w:val="0"/>
          <w:numId w:val="0"/>
        </w:numPr>
        <w:tabs>
          <w:tab w:val="left" w:pos="708"/>
        </w:tabs>
        <w:ind w:left="360" w:hanging="360"/>
        <w:rPr>
          <w:rFonts w:ascii="Times New Roman" w:hAnsi="Times New Roman"/>
          <w:sz w:val="20"/>
          <w:szCs w:val="20"/>
        </w:rPr>
      </w:pPr>
      <w:r w:rsidRPr="00FE43F1">
        <w:rPr>
          <w:rFonts w:ascii="Times New Roman" w:hAnsi="Times New Roman"/>
          <w:b/>
          <w:sz w:val="20"/>
          <w:szCs w:val="20"/>
        </w:rPr>
        <w:t xml:space="preserve"> Información de Campo </w:t>
      </w:r>
    </w:p>
    <w:p w:rsidR="00E835EC" w:rsidRPr="00203E4C" w:rsidRDefault="00E835EC" w:rsidP="00E835EC">
      <w:pPr>
        <w:pStyle w:val="Listaconvietas"/>
        <w:numPr>
          <w:ilvl w:val="0"/>
          <w:numId w:val="0"/>
        </w:numPr>
        <w:tabs>
          <w:tab w:val="left" w:pos="708"/>
        </w:tabs>
        <w:ind w:left="360" w:hanging="360"/>
        <w:rPr>
          <w:rFonts w:ascii="Times New Roman" w:hAnsi="Times New Roman"/>
          <w:b/>
          <w:sz w:val="20"/>
          <w:szCs w:val="20"/>
        </w:rPr>
      </w:pPr>
    </w:p>
    <w:p w:rsidR="00E835EC" w:rsidRPr="00203E4C" w:rsidRDefault="00E835EC" w:rsidP="00E835EC">
      <w:pPr>
        <w:pStyle w:val="Listaconvietas"/>
        <w:numPr>
          <w:ilvl w:val="0"/>
          <w:numId w:val="0"/>
        </w:numPr>
        <w:tabs>
          <w:tab w:val="left" w:pos="708"/>
        </w:tabs>
        <w:rPr>
          <w:rFonts w:ascii="Times New Roman" w:hAnsi="Times New Roman"/>
          <w:sz w:val="20"/>
          <w:szCs w:val="20"/>
          <w:u w:val="single"/>
        </w:rPr>
      </w:pPr>
      <w:r w:rsidRPr="00203E4C">
        <w:rPr>
          <w:rFonts w:ascii="Times New Roman" w:hAnsi="Times New Roman"/>
          <w:sz w:val="20"/>
          <w:szCs w:val="20"/>
          <w:u w:val="single"/>
        </w:rPr>
        <w:t xml:space="preserve">Para desarrollar este apartado es importante retomar la Evaluación Interna 2016 del Programa Social, en específico la información contenida en el Apartado IV. Construcción de la Línea Base del Programa Social, y con base en ello: </w:t>
      </w:r>
    </w:p>
    <w:p w:rsidR="00E835EC" w:rsidRPr="00203E4C" w:rsidRDefault="00E835EC" w:rsidP="00E835EC">
      <w:pPr>
        <w:pStyle w:val="Listaconvietas"/>
        <w:numPr>
          <w:ilvl w:val="0"/>
          <w:numId w:val="0"/>
        </w:numPr>
        <w:tabs>
          <w:tab w:val="left" w:pos="708"/>
        </w:tabs>
        <w:rPr>
          <w:rFonts w:ascii="Times New Roman" w:hAnsi="Times New Roman"/>
          <w:sz w:val="20"/>
          <w:szCs w:val="20"/>
        </w:rPr>
      </w:pPr>
    </w:p>
    <w:p w:rsidR="00E835EC" w:rsidRPr="00203E4C" w:rsidRDefault="00E835EC" w:rsidP="00E835EC">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“La técnica utilizada para el levantamiento de la información en la Evaluación Interna 2016,  fue la Encuesta de Satisfacción del Programa  A</w:t>
      </w:r>
      <w:r w:rsidR="004D2054" w:rsidRPr="00203E4C">
        <w:rPr>
          <w:rFonts w:ascii="Times New Roman" w:hAnsi="Times New Roman"/>
          <w:sz w:val="20"/>
          <w:szCs w:val="20"/>
        </w:rPr>
        <w:t xml:space="preserve">yuda para Unidades Habitacionales </w:t>
      </w:r>
      <w:r w:rsidRPr="00203E4C">
        <w:rPr>
          <w:rFonts w:ascii="Times New Roman" w:hAnsi="Times New Roman"/>
          <w:sz w:val="20"/>
          <w:szCs w:val="20"/>
        </w:rPr>
        <w:t>2016,  el cual determinó la aceptación del programa y la percepción que tuvieron los beneficiarios durante el proceso de ejecución y operación del programa. Se eligió la encuesta para facilitar la recolección de información que derivó a obtener resultado verídico y cuantificable.</w:t>
      </w:r>
    </w:p>
    <w:p w:rsidR="00E835EC" w:rsidRPr="00791DAD" w:rsidRDefault="00E835EC" w:rsidP="00791DAD">
      <w:pPr>
        <w:pStyle w:val="Default"/>
        <w:jc w:val="both"/>
        <w:rPr>
          <w:rFonts w:eastAsiaTheme="minorHAnsi"/>
          <w:sz w:val="20"/>
          <w:szCs w:val="20"/>
          <w:lang w:val="es-MX" w:eastAsia="en-US"/>
        </w:rPr>
      </w:pPr>
      <w:r w:rsidRPr="00203E4C">
        <w:rPr>
          <w:sz w:val="20"/>
          <w:szCs w:val="20"/>
        </w:rPr>
        <w:t>Se analizó</w:t>
      </w:r>
      <w:r w:rsidR="004D2054" w:rsidRPr="00203E4C">
        <w:rPr>
          <w:sz w:val="20"/>
          <w:szCs w:val="20"/>
        </w:rPr>
        <w:t xml:space="preserve"> la problemática que derivado la condición de precariedad de las familias que habitan Unidades Habitacionales deterioradas, con falta de  organización</w:t>
      </w:r>
      <w:r w:rsidR="00F40E8C" w:rsidRPr="00203E4C">
        <w:rPr>
          <w:sz w:val="20"/>
          <w:szCs w:val="20"/>
        </w:rPr>
        <w:t xml:space="preserve"> y participación de los vecinos;</w:t>
      </w:r>
      <w:r w:rsidRPr="00203E4C">
        <w:rPr>
          <w:sz w:val="20"/>
          <w:szCs w:val="20"/>
        </w:rPr>
        <w:t>ya que este problema impacta</w:t>
      </w:r>
      <w:r w:rsidR="00F40E8C" w:rsidRPr="00203E4C">
        <w:rPr>
          <w:sz w:val="20"/>
          <w:szCs w:val="20"/>
        </w:rPr>
        <w:t xml:space="preserve"> de manera importante en las condiciones de la imagen de las fechadas de las Unidades Habitacionales </w:t>
      </w:r>
      <w:r w:rsidR="00F40E8C" w:rsidRPr="00203E4C">
        <w:rPr>
          <w:rFonts w:eastAsiaTheme="minorHAnsi"/>
          <w:sz w:val="20"/>
          <w:szCs w:val="20"/>
          <w:lang w:val="es-MX" w:eastAsia="en-US"/>
        </w:rPr>
        <w:t>el derecho a una vivienda digna, la protección social, un nivel de vida adecuado y al desarrollo humano. Y en la conservación del</w:t>
      </w:r>
      <w:r w:rsidR="00F40E8C" w:rsidRPr="00203E4C">
        <w:rPr>
          <w:sz w:val="20"/>
          <w:szCs w:val="20"/>
        </w:rPr>
        <w:t xml:space="preserve">  patrimonio inmobiliario de las familias. </w:t>
      </w:r>
      <w:r w:rsidRPr="00203E4C">
        <w:rPr>
          <w:sz w:val="20"/>
          <w:szCs w:val="20"/>
        </w:rPr>
        <w:t>Al no cubrir</w:t>
      </w:r>
      <w:r w:rsidR="00F40E8C" w:rsidRPr="00203E4C">
        <w:rPr>
          <w:sz w:val="20"/>
          <w:szCs w:val="20"/>
        </w:rPr>
        <w:t>se  esta necesidad</w:t>
      </w:r>
      <w:r w:rsidRPr="00203E4C">
        <w:rPr>
          <w:sz w:val="20"/>
          <w:szCs w:val="20"/>
        </w:rPr>
        <w:t xml:space="preserve">, se pueden presentar problemas tales como: </w:t>
      </w:r>
      <w:r w:rsidR="00F40E8C" w:rsidRPr="00203E4C">
        <w:rPr>
          <w:sz w:val="20"/>
          <w:szCs w:val="20"/>
        </w:rPr>
        <w:t xml:space="preserve">Desinterés por conservar el patrimonio en buen estado, conflictos vecinales, espacios para la drogadicción y alcoholismo, riesgos de accidentes por falta de mantenimiento, depreciación del Inmueble. </w:t>
      </w:r>
    </w:p>
    <w:p w:rsidR="00E835EC" w:rsidRPr="00203E4C" w:rsidRDefault="00E835EC" w:rsidP="00E835EC">
      <w:pPr>
        <w:jc w:val="both"/>
        <w:rPr>
          <w:rFonts w:ascii="Times New Roman" w:hAnsi="Times New Roman" w:cs="Times New Roman"/>
          <w:b/>
          <w:sz w:val="20"/>
          <w:szCs w:val="20"/>
        </w:rPr>
      </w:pPr>
      <w:r w:rsidRPr="00203E4C">
        <w:rPr>
          <w:rFonts w:ascii="Times New Roman" w:hAnsi="Times New Roman" w:cs="Times New Roman"/>
          <w:sz w:val="20"/>
          <w:szCs w:val="20"/>
        </w:rPr>
        <w:t xml:space="preserve">La categoría de análisis que se eligió fue la Encuesta de Satisfacción del Programa  </w:t>
      </w:r>
      <w:r w:rsidR="00F40E8C" w:rsidRPr="00203E4C">
        <w:rPr>
          <w:rFonts w:ascii="Times New Roman" w:hAnsi="Times New Roman" w:cs="Times New Roman"/>
          <w:sz w:val="20"/>
          <w:szCs w:val="20"/>
        </w:rPr>
        <w:t xml:space="preserve">Ayuda para Unidades Habitacionales </w:t>
      </w:r>
      <w:r w:rsidRPr="00203E4C">
        <w:rPr>
          <w:rFonts w:ascii="Times New Roman" w:hAnsi="Times New Roman" w:cs="Times New Roman"/>
          <w:sz w:val="20"/>
          <w:szCs w:val="20"/>
        </w:rPr>
        <w:t>2016.</w:t>
      </w:r>
    </w:p>
    <w:p w:rsidR="00E835EC" w:rsidRPr="00203E4C" w:rsidRDefault="00E835EC" w:rsidP="00E835EC">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Mediante la categoría de análisis, con base en la problemática atendida, los objetivos del programa y los efectos de corto, mediano y largo plazo se esperó:</w:t>
      </w:r>
    </w:p>
    <w:p w:rsidR="00E835EC" w:rsidRPr="00203E4C" w:rsidRDefault="00E835EC" w:rsidP="00E835EC">
      <w:pPr>
        <w:jc w:val="both"/>
        <w:rPr>
          <w:rFonts w:ascii="Times New Roman" w:hAnsi="Times New Roman" w:cs="Times New Roman"/>
          <w:b/>
          <w:sz w:val="20"/>
          <w:szCs w:val="20"/>
        </w:rPr>
      </w:pPr>
    </w:p>
    <w:p w:rsidR="00E835EC" w:rsidRPr="00203E4C" w:rsidRDefault="00E835EC" w:rsidP="00E835EC">
      <w:pPr>
        <w:jc w:val="both"/>
        <w:rPr>
          <w:rFonts w:ascii="Times New Roman" w:hAnsi="Times New Roman" w:cs="Times New Roman"/>
          <w:b/>
          <w:sz w:val="20"/>
          <w:szCs w:val="20"/>
        </w:rPr>
      </w:pPr>
      <w:r w:rsidRPr="00203E4C">
        <w:rPr>
          <w:rFonts w:ascii="Times New Roman" w:hAnsi="Times New Roman" w:cs="Times New Roman"/>
          <w:sz w:val="20"/>
          <w:szCs w:val="20"/>
        </w:rPr>
        <w:t xml:space="preserve">Con este programa la meta de cobertura de la población beneficiada es </w:t>
      </w:r>
      <w:r w:rsidR="00F40E8C" w:rsidRPr="00203E4C">
        <w:rPr>
          <w:rFonts w:ascii="Times New Roman" w:hAnsi="Times New Roman" w:cs="Times New Roman"/>
          <w:sz w:val="20"/>
          <w:szCs w:val="20"/>
        </w:rPr>
        <w:t>apoyar con transferencias materiales a las personas de escasos recursos que vivan en  20 unidades habitacionales preferentemente de Unidades Habitacionales en condiciones precarias, para que mejoren y conserven las condiciones de deterioro de pintura e impermeabilizante de estas, generando con ello una corresponsabilidad social entre los habitantes, de Azcapotzalco contribuyendo a incrementar la calidad de las viviendas</w:t>
      </w:r>
      <w:r w:rsidRPr="00203E4C">
        <w:rPr>
          <w:rFonts w:ascii="Times New Roman" w:hAnsi="Times New Roman" w:cs="Times New Roman"/>
          <w:sz w:val="20"/>
          <w:szCs w:val="20"/>
        </w:rPr>
        <w:t xml:space="preserve"> en este año 2017,  para lograr el desarrollo y eficacia del programa se proponen procedimientos y mecanismos que regulen y transparenten el acceso de los solicitantes al programa de A</w:t>
      </w:r>
      <w:r w:rsidR="00F40E8C" w:rsidRPr="00203E4C">
        <w:rPr>
          <w:rFonts w:ascii="Times New Roman" w:hAnsi="Times New Roman" w:cs="Times New Roman"/>
          <w:sz w:val="20"/>
          <w:szCs w:val="20"/>
        </w:rPr>
        <w:t>yuda para Unidades Habitacionales</w:t>
      </w:r>
      <w:r w:rsidRPr="00203E4C">
        <w:rPr>
          <w:rFonts w:ascii="Times New Roman" w:hAnsi="Times New Roman" w:cs="Times New Roman"/>
          <w:sz w:val="20"/>
          <w:szCs w:val="20"/>
        </w:rPr>
        <w:t xml:space="preserve">. Actualmente </w:t>
      </w:r>
      <w:r w:rsidR="00F40E8C" w:rsidRPr="00203E4C">
        <w:rPr>
          <w:rFonts w:ascii="Times New Roman" w:hAnsi="Times New Roman" w:cs="Times New Roman"/>
          <w:sz w:val="20"/>
          <w:szCs w:val="20"/>
        </w:rPr>
        <w:t>está en proceso de conformación de padrón de beneficiarios.</w:t>
      </w:r>
    </w:p>
    <w:p w:rsidR="00E835EC" w:rsidRPr="00203E4C" w:rsidRDefault="00E835EC" w:rsidP="00E835EC">
      <w:pPr>
        <w:pStyle w:val="Listaconvietas"/>
        <w:numPr>
          <w:ilvl w:val="0"/>
          <w:numId w:val="0"/>
        </w:numPr>
        <w:tabs>
          <w:tab w:val="left" w:pos="708"/>
        </w:tabs>
        <w:rPr>
          <w:rFonts w:ascii="Times New Roman" w:hAnsi="Times New Roman"/>
          <w:sz w:val="20"/>
          <w:szCs w:val="20"/>
        </w:rPr>
      </w:pPr>
      <w:r w:rsidRPr="00203E4C">
        <w:rPr>
          <w:rFonts w:ascii="Times New Roman" w:eastAsia="Times New Roman" w:hAnsi="Times New Roman"/>
          <w:spacing w:val="0"/>
          <w:sz w:val="20"/>
          <w:szCs w:val="20"/>
          <w:lang w:val="es-ES" w:eastAsia="es-ES"/>
        </w:rPr>
        <w:t xml:space="preserve">Mantener la buena imagen de las áreas comunes de las unidades habitacionales en corto plazo, </w:t>
      </w:r>
      <w:r w:rsidRPr="00203E4C">
        <w:rPr>
          <w:rFonts w:ascii="Times New Roman" w:hAnsi="Times New Roman"/>
          <w:sz w:val="20"/>
          <w:szCs w:val="20"/>
        </w:rPr>
        <w:t>favorece las relaciones entre los condóminos, procura el ahorro para continuar las mejoras estructurales de los inmuebles y fomenta la organización y la participación de la población en general.</w:t>
      </w:r>
    </w:p>
    <w:p w:rsidR="00E835EC" w:rsidRPr="00203E4C" w:rsidRDefault="00E835EC" w:rsidP="00E835EC">
      <w:pPr>
        <w:pStyle w:val="Listaconvietas"/>
        <w:numPr>
          <w:ilvl w:val="0"/>
          <w:numId w:val="0"/>
        </w:numPr>
        <w:tabs>
          <w:tab w:val="left" w:pos="708"/>
        </w:tabs>
        <w:rPr>
          <w:rFonts w:ascii="Times New Roman" w:hAnsi="Times New Roman"/>
          <w:sz w:val="20"/>
          <w:szCs w:val="20"/>
        </w:rPr>
      </w:pPr>
    </w:p>
    <w:p w:rsidR="00E835EC" w:rsidRDefault="00E835EC" w:rsidP="00E835EC">
      <w:pPr>
        <w:pStyle w:val="Listaconvietas"/>
        <w:numPr>
          <w:ilvl w:val="0"/>
          <w:numId w:val="0"/>
        </w:numPr>
        <w:tabs>
          <w:tab w:val="left" w:pos="708"/>
        </w:tabs>
        <w:rPr>
          <w:rFonts w:ascii="Times New Roman" w:hAnsi="Times New Roman"/>
          <w:b/>
          <w:sz w:val="20"/>
          <w:szCs w:val="20"/>
        </w:rPr>
      </w:pPr>
      <w:r w:rsidRPr="00203E4C">
        <w:rPr>
          <w:rFonts w:ascii="Times New Roman" w:hAnsi="Times New Roman"/>
          <w:b/>
          <w:sz w:val="20"/>
          <w:szCs w:val="20"/>
        </w:rPr>
        <w:t>Con base en cada categoría de análisis, los reactivos del instrumento fueron los siguientes:</w:t>
      </w:r>
    </w:p>
    <w:p w:rsidR="00AF0B86" w:rsidRPr="00203E4C" w:rsidRDefault="00AF0B86" w:rsidP="00E835EC">
      <w:pPr>
        <w:pStyle w:val="Listaconvietas"/>
        <w:numPr>
          <w:ilvl w:val="0"/>
          <w:numId w:val="0"/>
        </w:numPr>
        <w:tabs>
          <w:tab w:val="left" w:pos="708"/>
        </w:tabs>
        <w:rPr>
          <w:rFonts w:ascii="Times New Roman" w:eastAsia="Times New Roman" w:hAnsi="Times New Roman"/>
          <w:b/>
          <w:spacing w:val="0"/>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902"/>
        <w:gridCol w:w="2779"/>
      </w:tblGrid>
      <w:tr w:rsidR="00DE0014"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hideMark/>
          </w:tcPr>
          <w:p w:rsidR="00E835EC" w:rsidRPr="00203E4C" w:rsidRDefault="00E835EC">
            <w:pPr>
              <w:pStyle w:val="Listaconvietas"/>
              <w:numPr>
                <w:ilvl w:val="0"/>
                <w:numId w:val="0"/>
              </w:numPr>
              <w:tabs>
                <w:tab w:val="left" w:pos="708"/>
              </w:tabs>
              <w:jc w:val="center"/>
              <w:rPr>
                <w:rFonts w:ascii="Times New Roman" w:hAnsi="Times New Roman"/>
                <w:b/>
                <w:sz w:val="20"/>
                <w:szCs w:val="20"/>
              </w:rPr>
            </w:pPr>
            <w:r w:rsidRPr="00203E4C">
              <w:rPr>
                <w:rFonts w:ascii="Times New Roman" w:hAnsi="Times New Roman"/>
                <w:b/>
                <w:sz w:val="20"/>
                <w:szCs w:val="20"/>
              </w:rPr>
              <w:t>Categoría de análisis</w:t>
            </w:r>
          </w:p>
        </w:tc>
        <w:tc>
          <w:tcPr>
            <w:tcW w:w="2902" w:type="dxa"/>
            <w:tcBorders>
              <w:top w:val="single" w:sz="4" w:space="0" w:color="auto"/>
              <w:left w:val="single" w:sz="4" w:space="0" w:color="auto"/>
              <w:bottom w:val="single" w:sz="4" w:space="0" w:color="auto"/>
              <w:right w:val="single" w:sz="4" w:space="0" w:color="auto"/>
            </w:tcBorders>
            <w:hideMark/>
          </w:tcPr>
          <w:p w:rsidR="00E835EC" w:rsidRPr="00203E4C" w:rsidRDefault="00E835EC">
            <w:pPr>
              <w:pStyle w:val="Listaconvietas"/>
              <w:numPr>
                <w:ilvl w:val="0"/>
                <w:numId w:val="0"/>
              </w:numPr>
              <w:tabs>
                <w:tab w:val="left" w:pos="708"/>
              </w:tabs>
              <w:jc w:val="center"/>
              <w:rPr>
                <w:rFonts w:ascii="Times New Roman" w:hAnsi="Times New Roman"/>
                <w:b/>
                <w:sz w:val="20"/>
                <w:szCs w:val="20"/>
              </w:rPr>
            </w:pPr>
            <w:r w:rsidRPr="00203E4C">
              <w:rPr>
                <w:rFonts w:ascii="Times New Roman" w:hAnsi="Times New Roman"/>
                <w:b/>
                <w:sz w:val="20"/>
                <w:szCs w:val="20"/>
              </w:rPr>
              <w:t>Justificación</w:t>
            </w:r>
          </w:p>
        </w:tc>
        <w:tc>
          <w:tcPr>
            <w:tcW w:w="2779" w:type="dxa"/>
            <w:tcBorders>
              <w:top w:val="single" w:sz="4" w:space="0" w:color="auto"/>
              <w:left w:val="single" w:sz="4" w:space="0" w:color="auto"/>
              <w:bottom w:val="single" w:sz="4" w:space="0" w:color="auto"/>
              <w:right w:val="single" w:sz="4" w:space="0" w:color="auto"/>
            </w:tcBorders>
            <w:hideMark/>
          </w:tcPr>
          <w:p w:rsidR="00E835EC" w:rsidRPr="00203E4C" w:rsidRDefault="00E835EC">
            <w:pPr>
              <w:pStyle w:val="Listaconvietas"/>
              <w:numPr>
                <w:ilvl w:val="0"/>
                <w:numId w:val="0"/>
              </w:numPr>
              <w:tabs>
                <w:tab w:val="left" w:pos="708"/>
              </w:tabs>
              <w:jc w:val="center"/>
              <w:rPr>
                <w:rFonts w:ascii="Times New Roman" w:hAnsi="Times New Roman"/>
                <w:b/>
                <w:sz w:val="20"/>
                <w:szCs w:val="20"/>
              </w:rPr>
            </w:pPr>
            <w:r w:rsidRPr="00203E4C">
              <w:rPr>
                <w:rFonts w:ascii="Times New Roman" w:hAnsi="Times New Roman"/>
                <w:b/>
                <w:sz w:val="20"/>
                <w:szCs w:val="20"/>
              </w:rPr>
              <w:t>Reactivos de Instrumento</w:t>
            </w:r>
          </w:p>
        </w:tc>
      </w:tr>
      <w:tr w:rsidR="00DE0014"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hideMark/>
          </w:tcPr>
          <w:p w:rsidR="00E835EC" w:rsidRPr="00203E4C" w:rsidRDefault="00E835EC" w:rsidP="00DB6678">
            <w:pPr>
              <w:jc w:val="both"/>
              <w:rPr>
                <w:rFonts w:ascii="Times New Roman" w:hAnsi="Times New Roman" w:cs="Times New Roman"/>
                <w:sz w:val="20"/>
                <w:szCs w:val="20"/>
              </w:rPr>
            </w:pPr>
            <w:r w:rsidRPr="00203E4C">
              <w:rPr>
                <w:rFonts w:ascii="Times New Roman" w:hAnsi="Times New Roman" w:cs="Times New Roman"/>
                <w:sz w:val="20"/>
                <w:szCs w:val="20"/>
              </w:rPr>
              <w:t>Encuesta de Satisfacción del Programa  A</w:t>
            </w:r>
            <w:r w:rsidR="00DE0014" w:rsidRPr="00203E4C">
              <w:rPr>
                <w:rFonts w:ascii="Times New Roman" w:hAnsi="Times New Roman" w:cs="Times New Roman"/>
                <w:sz w:val="20"/>
                <w:szCs w:val="20"/>
              </w:rPr>
              <w:t xml:space="preserve">yuda para Unidades Habitacionales </w:t>
            </w:r>
            <w:r w:rsidRPr="00203E4C">
              <w:rPr>
                <w:rFonts w:ascii="Times New Roman" w:hAnsi="Times New Roman" w:cs="Times New Roman"/>
                <w:sz w:val="20"/>
                <w:szCs w:val="20"/>
              </w:rPr>
              <w:t>2015.</w:t>
            </w:r>
          </w:p>
        </w:tc>
        <w:tc>
          <w:tcPr>
            <w:tcW w:w="2902" w:type="dxa"/>
            <w:tcBorders>
              <w:top w:val="single" w:sz="4" w:space="0" w:color="auto"/>
              <w:left w:val="single" w:sz="4" w:space="0" w:color="auto"/>
              <w:bottom w:val="single" w:sz="4" w:space="0" w:color="auto"/>
              <w:right w:val="single" w:sz="4" w:space="0" w:color="auto"/>
            </w:tcBorders>
            <w:hideMark/>
          </w:tcPr>
          <w:p w:rsidR="00E835EC" w:rsidRPr="00203E4C" w:rsidRDefault="00E835EC" w:rsidP="00DB6678">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 xml:space="preserve">Se utilizó para conocer si </w:t>
            </w:r>
            <w:r w:rsidR="00DB6678" w:rsidRPr="00203E4C">
              <w:rPr>
                <w:rFonts w:ascii="Times New Roman" w:hAnsi="Times New Roman"/>
                <w:sz w:val="20"/>
                <w:szCs w:val="20"/>
              </w:rPr>
              <w:t xml:space="preserve">la difusión fue adecuada </w:t>
            </w:r>
          </w:p>
        </w:tc>
        <w:tc>
          <w:tcPr>
            <w:tcW w:w="2779" w:type="dxa"/>
            <w:tcBorders>
              <w:top w:val="single" w:sz="4" w:space="0" w:color="auto"/>
              <w:left w:val="single" w:sz="4" w:space="0" w:color="auto"/>
              <w:bottom w:val="single" w:sz="4" w:space="0" w:color="auto"/>
              <w:right w:val="single" w:sz="4" w:space="0" w:color="auto"/>
            </w:tcBorders>
            <w:hideMark/>
          </w:tcPr>
          <w:p w:rsidR="00E835EC" w:rsidRPr="00203E4C" w:rsidRDefault="00333DB5">
            <w:pPr>
              <w:jc w:val="both"/>
              <w:rPr>
                <w:rFonts w:ascii="Times New Roman" w:hAnsi="Times New Roman" w:cs="Times New Roman"/>
                <w:sz w:val="20"/>
                <w:szCs w:val="20"/>
              </w:rPr>
            </w:pPr>
            <w:r w:rsidRPr="00203E4C">
              <w:rPr>
                <w:rFonts w:ascii="Times New Roman" w:hAnsi="Times New Roman" w:cs="Times New Roman"/>
                <w:sz w:val="20"/>
                <w:szCs w:val="20"/>
              </w:rPr>
              <w:t>Como se enteró</w:t>
            </w:r>
          </w:p>
        </w:tc>
      </w:tr>
      <w:tr w:rsidR="00DE0014"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hideMark/>
          </w:tcPr>
          <w:p w:rsidR="00E835EC" w:rsidRPr="00203E4C" w:rsidRDefault="00DB6678">
            <w:pPr>
              <w:jc w:val="both"/>
              <w:rPr>
                <w:rFonts w:ascii="Times New Roman" w:hAnsi="Times New Roman" w:cs="Times New Roman"/>
                <w:sz w:val="20"/>
                <w:szCs w:val="20"/>
              </w:rPr>
            </w:pPr>
            <w:r w:rsidRPr="00203E4C">
              <w:rPr>
                <w:rFonts w:ascii="Times New Roman" w:hAnsi="Times New Roman" w:cs="Times New Roman"/>
                <w:sz w:val="20"/>
                <w:szCs w:val="20"/>
              </w:rPr>
              <w:lastRenderedPageBreak/>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hideMark/>
          </w:tcPr>
          <w:p w:rsidR="00E835EC" w:rsidRPr="00203E4C" w:rsidRDefault="00E835EC" w:rsidP="009B60C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 xml:space="preserve">Fue necesario para conocer  </w:t>
            </w:r>
            <w:r w:rsidR="009B60C5" w:rsidRPr="00203E4C">
              <w:rPr>
                <w:rFonts w:ascii="Times New Roman" w:hAnsi="Times New Roman"/>
                <w:sz w:val="20"/>
                <w:szCs w:val="20"/>
              </w:rPr>
              <w:t xml:space="preserve">la adecuada información otorgada para obtener la ayuda </w:t>
            </w:r>
          </w:p>
        </w:tc>
        <w:tc>
          <w:tcPr>
            <w:tcW w:w="2779" w:type="dxa"/>
            <w:tcBorders>
              <w:top w:val="single" w:sz="4" w:space="0" w:color="auto"/>
              <w:left w:val="single" w:sz="4" w:space="0" w:color="auto"/>
              <w:bottom w:val="single" w:sz="4" w:space="0" w:color="auto"/>
              <w:right w:val="single" w:sz="4" w:space="0" w:color="auto"/>
            </w:tcBorders>
            <w:hideMark/>
          </w:tcPr>
          <w:p w:rsidR="00E835EC" w:rsidRPr="00203E4C" w:rsidRDefault="00DB6678">
            <w:pPr>
              <w:jc w:val="both"/>
              <w:rPr>
                <w:rFonts w:ascii="Times New Roman" w:hAnsi="Times New Roman" w:cs="Times New Roman"/>
                <w:sz w:val="20"/>
                <w:szCs w:val="20"/>
              </w:rPr>
            </w:pPr>
            <w:r w:rsidRPr="00203E4C">
              <w:rPr>
                <w:rFonts w:ascii="Times New Roman" w:hAnsi="Times New Roman" w:cs="Times New Roman"/>
                <w:sz w:val="20"/>
                <w:szCs w:val="20"/>
              </w:rPr>
              <w:t xml:space="preserve">La información por los promotores sociales fue </w:t>
            </w:r>
          </w:p>
        </w:tc>
      </w:tr>
      <w:tr w:rsidR="00333DB5"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Es importante saber si los promotores de la delegación dan buen trato</w:t>
            </w:r>
          </w:p>
        </w:tc>
        <w:tc>
          <w:tcPr>
            <w:tcW w:w="2779"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El trato que le dieron los promotores de la delegación fue</w:t>
            </w:r>
          </w:p>
        </w:tc>
      </w:tr>
      <w:tr w:rsidR="00333DB5"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hideMark/>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hideMark/>
          </w:tcPr>
          <w:p w:rsidR="00333DB5" w:rsidRPr="00203E4C" w:rsidRDefault="00333DB5" w:rsidP="00333DB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 xml:space="preserve">Es importante saber si el trámite es accesible a cualquier ciudadano </w:t>
            </w:r>
          </w:p>
        </w:tc>
        <w:tc>
          <w:tcPr>
            <w:tcW w:w="2779" w:type="dxa"/>
            <w:tcBorders>
              <w:top w:val="single" w:sz="4" w:space="0" w:color="auto"/>
              <w:left w:val="single" w:sz="4" w:space="0" w:color="auto"/>
              <w:bottom w:val="single" w:sz="4" w:space="0" w:color="auto"/>
              <w:right w:val="single" w:sz="4" w:space="0" w:color="auto"/>
            </w:tcBorders>
            <w:hideMark/>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 xml:space="preserve">La dificultad del trámite fue </w:t>
            </w:r>
          </w:p>
        </w:tc>
      </w:tr>
      <w:tr w:rsidR="00333DB5"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hideMark/>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hideMark/>
          </w:tcPr>
          <w:p w:rsidR="00333DB5" w:rsidRPr="00203E4C" w:rsidRDefault="00333DB5" w:rsidP="00333DB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 xml:space="preserve">Fue necesario conocer si la  ayuda otorgada es la misma que la solicitada </w:t>
            </w:r>
          </w:p>
        </w:tc>
        <w:tc>
          <w:tcPr>
            <w:tcW w:w="2779" w:type="dxa"/>
            <w:tcBorders>
              <w:top w:val="single" w:sz="4" w:space="0" w:color="auto"/>
              <w:left w:val="single" w:sz="4" w:space="0" w:color="auto"/>
              <w:bottom w:val="single" w:sz="4" w:space="0" w:color="auto"/>
              <w:right w:val="single" w:sz="4" w:space="0" w:color="auto"/>
            </w:tcBorders>
            <w:hideMark/>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La ayuda que recibió fue</w:t>
            </w:r>
          </w:p>
        </w:tc>
      </w:tr>
      <w:tr w:rsidR="00333DB5"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tcPr>
          <w:p w:rsidR="00333DB5" w:rsidRPr="00203E4C" w:rsidRDefault="00FC0CE0" w:rsidP="00333DB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 xml:space="preserve"> Es importante conocer cuál es la prioridad de la petición </w:t>
            </w:r>
          </w:p>
        </w:tc>
        <w:tc>
          <w:tcPr>
            <w:tcW w:w="2779" w:type="dxa"/>
            <w:tcBorders>
              <w:top w:val="single" w:sz="4" w:space="0" w:color="auto"/>
              <w:left w:val="single" w:sz="4" w:space="0" w:color="auto"/>
              <w:bottom w:val="single" w:sz="4" w:space="0" w:color="auto"/>
              <w:right w:val="single" w:sz="4" w:space="0" w:color="auto"/>
            </w:tcBorders>
          </w:tcPr>
          <w:p w:rsidR="00333DB5" w:rsidRPr="00203E4C" w:rsidRDefault="00FC0CE0" w:rsidP="00333DB5">
            <w:pPr>
              <w:jc w:val="both"/>
              <w:rPr>
                <w:rFonts w:ascii="Times New Roman" w:hAnsi="Times New Roman" w:cs="Times New Roman"/>
                <w:sz w:val="20"/>
                <w:szCs w:val="20"/>
              </w:rPr>
            </w:pPr>
            <w:r w:rsidRPr="00203E4C">
              <w:rPr>
                <w:rFonts w:ascii="Times New Roman" w:hAnsi="Times New Roman" w:cs="Times New Roman"/>
                <w:sz w:val="20"/>
                <w:szCs w:val="20"/>
              </w:rPr>
              <w:t xml:space="preserve">Qué tipo de ayuda recibió </w:t>
            </w:r>
          </w:p>
        </w:tc>
      </w:tr>
      <w:tr w:rsidR="00333DB5"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Fue necesario conocer el impacto</w:t>
            </w:r>
            <w:r w:rsidR="00FC0CE0" w:rsidRPr="00203E4C">
              <w:rPr>
                <w:rFonts w:ascii="Times New Roman" w:hAnsi="Times New Roman"/>
                <w:sz w:val="20"/>
                <w:szCs w:val="20"/>
              </w:rPr>
              <w:t xml:space="preserve"> que genero la </w:t>
            </w:r>
            <w:r w:rsidRPr="00203E4C">
              <w:rPr>
                <w:rFonts w:ascii="Times New Roman" w:hAnsi="Times New Roman"/>
                <w:sz w:val="20"/>
                <w:szCs w:val="20"/>
              </w:rPr>
              <w:t>ayuda otorgada</w:t>
            </w:r>
          </w:p>
        </w:tc>
        <w:tc>
          <w:tcPr>
            <w:tcW w:w="2779"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A partir de la ayuda lo que mejoró la imagen del inmueble fue</w:t>
            </w:r>
          </w:p>
        </w:tc>
      </w:tr>
      <w:tr w:rsidR="00333DB5"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Se necesitaba conocer si los beneficiarios mejoraban su calidad de vida</w:t>
            </w:r>
          </w:p>
        </w:tc>
        <w:tc>
          <w:tcPr>
            <w:tcW w:w="2779"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A partir de la ayuda lo que mejoro su calidad de vida fue</w:t>
            </w:r>
          </w:p>
        </w:tc>
      </w:tr>
      <w:tr w:rsidR="00333DB5"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Con la finalidad de accionar en los beneficiarios la necesidad de organización vecinal</w:t>
            </w:r>
          </w:p>
        </w:tc>
        <w:tc>
          <w:tcPr>
            <w:tcW w:w="2779"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Considera que se fomentará la organización y la participación de los vecinos</w:t>
            </w:r>
          </w:p>
        </w:tc>
      </w:tr>
      <w:tr w:rsidR="00333DB5" w:rsidRPr="00203E4C" w:rsidTr="009B60C5">
        <w:trPr>
          <w:jc w:val="center"/>
        </w:trPr>
        <w:tc>
          <w:tcPr>
            <w:tcW w:w="3147"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b/>
                <w:sz w:val="20"/>
                <w:szCs w:val="20"/>
              </w:rPr>
            </w:pPr>
            <w:r w:rsidRPr="00203E4C">
              <w:rPr>
                <w:rFonts w:ascii="Times New Roman" w:hAnsi="Times New Roman" w:cs="Times New Roman"/>
                <w:sz w:val="20"/>
                <w:szCs w:val="20"/>
              </w:rPr>
              <w:t>Encuesta de Satisfacción del Programa  Ayuda para Unidades Habitacionales 2015.</w:t>
            </w:r>
          </w:p>
        </w:tc>
        <w:tc>
          <w:tcPr>
            <w:tcW w:w="2902"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pStyle w:val="Listaconvietas"/>
              <w:numPr>
                <w:ilvl w:val="0"/>
                <w:numId w:val="0"/>
              </w:numPr>
              <w:tabs>
                <w:tab w:val="left" w:pos="708"/>
              </w:tabs>
              <w:rPr>
                <w:rFonts w:ascii="Times New Roman" w:hAnsi="Times New Roman"/>
                <w:sz w:val="20"/>
                <w:szCs w:val="20"/>
              </w:rPr>
            </w:pPr>
            <w:r w:rsidRPr="00203E4C">
              <w:rPr>
                <w:rFonts w:ascii="Times New Roman" w:hAnsi="Times New Roman"/>
                <w:sz w:val="20"/>
                <w:szCs w:val="20"/>
              </w:rPr>
              <w:t>Con el fin de contribuir a la permanencia del programa</w:t>
            </w:r>
          </w:p>
        </w:tc>
        <w:tc>
          <w:tcPr>
            <w:tcW w:w="2779" w:type="dxa"/>
            <w:tcBorders>
              <w:top w:val="single" w:sz="4" w:space="0" w:color="auto"/>
              <w:left w:val="single" w:sz="4" w:space="0" w:color="auto"/>
              <w:bottom w:val="single" w:sz="4" w:space="0" w:color="auto"/>
              <w:right w:val="single" w:sz="4" w:space="0" w:color="auto"/>
            </w:tcBorders>
          </w:tcPr>
          <w:p w:rsidR="00333DB5" w:rsidRPr="00203E4C" w:rsidRDefault="00333DB5" w:rsidP="00333DB5">
            <w:pPr>
              <w:jc w:val="both"/>
              <w:rPr>
                <w:rFonts w:ascii="Times New Roman" w:hAnsi="Times New Roman" w:cs="Times New Roman"/>
                <w:sz w:val="20"/>
                <w:szCs w:val="20"/>
              </w:rPr>
            </w:pPr>
            <w:r w:rsidRPr="00203E4C">
              <w:rPr>
                <w:rFonts w:ascii="Times New Roman" w:hAnsi="Times New Roman" w:cs="Times New Roman"/>
                <w:sz w:val="20"/>
                <w:szCs w:val="20"/>
              </w:rPr>
              <w:t>Desea que continúe el programa el próximo año</w:t>
            </w:r>
          </w:p>
        </w:tc>
      </w:tr>
    </w:tbl>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CONSTRUCCIÓN DE LA LINEA BASE DEL PROGRAMA SOCIAL</w:t>
      </w: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Definición de Objetivos de corto, mediano y largo plazo del Programa Social</w:t>
      </w:r>
    </w:p>
    <w:p w:rsidR="00FE43F1" w:rsidRDefault="00FE43F1" w:rsidP="00F31EA3">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1424"/>
        <w:gridCol w:w="1393"/>
        <w:gridCol w:w="1557"/>
        <w:gridCol w:w="1576"/>
        <w:gridCol w:w="1516"/>
        <w:gridCol w:w="1588"/>
      </w:tblGrid>
      <w:tr w:rsidR="00F31EA3" w:rsidTr="00180326">
        <w:tc>
          <w:tcPr>
            <w:tcW w:w="1660" w:type="dxa"/>
            <w:vMerge w:val="restart"/>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Plazos</w:t>
            </w:r>
          </w:p>
        </w:tc>
        <w:tc>
          <w:tcPr>
            <w:tcW w:w="1660" w:type="dxa"/>
            <w:vMerge w:val="restart"/>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Periodo</w:t>
            </w:r>
          </w:p>
        </w:tc>
        <w:tc>
          <w:tcPr>
            <w:tcW w:w="6642" w:type="dxa"/>
            <w:gridSpan w:val="4"/>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Efectos</w:t>
            </w:r>
          </w:p>
        </w:tc>
      </w:tr>
      <w:tr w:rsidR="00F31EA3" w:rsidTr="00180326">
        <w:tc>
          <w:tcPr>
            <w:tcW w:w="1660" w:type="dxa"/>
            <w:vMerge/>
          </w:tcPr>
          <w:p w:rsidR="00F31EA3" w:rsidRDefault="00F31EA3" w:rsidP="00180326">
            <w:pPr>
              <w:autoSpaceDE w:val="0"/>
              <w:autoSpaceDN w:val="0"/>
              <w:adjustRightInd w:val="0"/>
              <w:rPr>
                <w:rFonts w:ascii="Times New Roman" w:hAnsi="Times New Roman" w:cs="Times New Roman"/>
                <w:b/>
                <w:bCs/>
                <w:sz w:val="20"/>
                <w:szCs w:val="20"/>
              </w:rPr>
            </w:pPr>
          </w:p>
        </w:tc>
        <w:tc>
          <w:tcPr>
            <w:tcW w:w="1660" w:type="dxa"/>
            <w:vMerge/>
          </w:tcPr>
          <w:p w:rsidR="00F31EA3" w:rsidRDefault="00F31EA3" w:rsidP="00180326">
            <w:pPr>
              <w:autoSpaceDE w:val="0"/>
              <w:autoSpaceDN w:val="0"/>
              <w:adjustRightInd w:val="0"/>
              <w:rPr>
                <w:rFonts w:ascii="Times New Roman" w:hAnsi="Times New Roman" w:cs="Times New Roman"/>
                <w:b/>
                <w:bCs/>
                <w:sz w:val="20"/>
                <w:szCs w:val="20"/>
              </w:rPr>
            </w:pPr>
          </w:p>
        </w:tc>
        <w:tc>
          <w:tcPr>
            <w:tcW w:w="1660" w:type="dxa"/>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En el problema o</w:t>
            </w:r>
          </w:p>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derecho social</w:t>
            </w:r>
          </w:p>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atendido</w:t>
            </w:r>
          </w:p>
        </w:tc>
        <w:tc>
          <w:tcPr>
            <w:tcW w:w="1660" w:type="dxa"/>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Sociales y</w:t>
            </w:r>
          </w:p>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culturales</w:t>
            </w:r>
          </w:p>
        </w:tc>
        <w:tc>
          <w:tcPr>
            <w:tcW w:w="1661" w:type="dxa"/>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Económicos</w:t>
            </w:r>
          </w:p>
        </w:tc>
        <w:tc>
          <w:tcPr>
            <w:tcW w:w="1661" w:type="dxa"/>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Otros</w:t>
            </w:r>
          </w:p>
        </w:tc>
      </w:tr>
      <w:tr w:rsidR="00F31EA3" w:rsidTr="00180326">
        <w:tc>
          <w:tcPr>
            <w:tcW w:w="1660" w:type="dxa"/>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Corto plazo</w:t>
            </w:r>
          </w:p>
        </w:tc>
        <w:tc>
          <w:tcPr>
            <w:tcW w:w="1660" w:type="dxa"/>
          </w:tcPr>
          <w:p w:rsidR="00F31EA3" w:rsidRDefault="00F31EA3" w:rsidP="00180326">
            <w:pPr>
              <w:autoSpaceDE w:val="0"/>
              <w:autoSpaceDN w:val="0"/>
              <w:adjustRightInd w:val="0"/>
              <w:rPr>
                <w:rFonts w:ascii="Times New Roman" w:hAnsi="Times New Roman" w:cs="Times New Roman"/>
                <w:b/>
                <w:bCs/>
                <w:sz w:val="20"/>
                <w:szCs w:val="20"/>
              </w:rPr>
            </w:pPr>
          </w:p>
        </w:tc>
        <w:tc>
          <w:tcPr>
            <w:tcW w:w="1660" w:type="dxa"/>
          </w:tcPr>
          <w:p w:rsidR="00F31EA3" w:rsidRDefault="00F31EA3" w:rsidP="001A22A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Mantener la buena</w:t>
            </w:r>
            <w:r w:rsidR="001A22AE">
              <w:rPr>
                <w:rFonts w:ascii="Times New Roman" w:hAnsi="Times New Roman" w:cs="Times New Roman"/>
                <w:sz w:val="20"/>
                <w:szCs w:val="20"/>
              </w:rPr>
              <w:t xml:space="preserve"> </w:t>
            </w:r>
            <w:r>
              <w:rPr>
                <w:rFonts w:ascii="Times New Roman" w:hAnsi="Times New Roman" w:cs="Times New Roman"/>
                <w:sz w:val="20"/>
                <w:szCs w:val="20"/>
              </w:rPr>
              <w:t>imagen de las</w:t>
            </w:r>
            <w:r w:rsidR="001A22AE">
              <w:rPr>
                <w:rFonts w:ascii="Times New Roman" w:hAnsi="Times New Roman" w:cs="Times New Roman"/>
                <w:sz w:val="20"/>
                <w:szCs w:val="20"/>
              </w:rPr>
              <w:t xml:space="preserve"> </w:t>
            </w:r>
            <w:r>
              <w:rPr>
                <w:rFonts w:ascii="Times New Roman" w:hAnsi="Times New Roman" w:cs="Times New Roman"/>
                <w:sz w:val="20"/>
                <w:szCs w:val="20"/>
              </w:rPr>
              <w:t>áreas comunes de</w:t>
            </w:r>
            <w:r w:rsidR="001A22AE">
              <w:rPr>
                <w:rFonts w:ascii="Times New Roman" w:hAnsi="Times New Roman" w:cs="Times New Roman"/>
                <w:sz w:val="20"/>
                <w:szCs w:val="20"/>
              </w:rPr>
              <w:t xml:space="preserve"> </w:t>
            </w:r>
            <w:r>
              <w:rPr>
                <w:rFonts w:ascii="Times New Roman" w:hAnsi="Times New Roman" w:cs="Times New Roman"/>
                <w:sz w:val="20"/>
                <w:szCs w:val="20"/>
              </w:rPr>
              <w:t>las unidades</w:t>
            </w:r>
            <w:r w:rsidR="001A22AE">
              <w:rPr>
                <w:rFonts w:ascii="Times New Roman" w:hAnsi="Times New Roman" w:cs="Times New Roman"/>
                <w:sz w:val="20"/>
                <w:szCs w:val="20"/>
              </w:rPr>
              <w:t xml:space="preserve"> </w:t>
            </w:r>
            <w:r>
              <w:rPr>
                <w:rFonts w:ascii="Times New Roman" w:hAnsi="Times New Roman" w:cs="Times New Roman"/>
                <w:sz w:val="20"/>
                <w:szCs w:val="20"/>
              </w:rPr>
              <w:t>habitacionales</w:t>
            </w:r>
          </w:p>
        </w:tc>
        <w:tc>
          <w:tcPr>
            <w:tcW w:w="1660" w:type="dxa"/>
          </w:tcPr>
          <w:p w:rsidR="00F31EA3" w:rsidRDefault="00F31EA3" w:rsidP="001A22A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Favorecer las</w:t>
            </w:r>
            <w:r w:rsidR="001A22AE">
              <w:rPr>
                <w:rFonts w:ascii="Times New Roman" w:hAnsi="Times New Roman" w:cs="Times New Roman"/>
                <w:sz w:val="20"/>
                <w:szCs w:val="20"/>
              </w:rPr>
              <w:t xml:space="preserve"> </w:t>
            </w:r>
            <w:r>
              <w:rPr>
                <w:rFonts w:ascii="Times New Roman" w:hAnsi="Times New Roman" w:cs="Times New Roman"/>
                <w:sz w:val="20"/>
                <w:szCs w:val="20"/>
              </w:rPr>
              <w:t>relaciones entre</w:t>
            </w:r>
            <w:r w:rsidR="001A22AE">
              <w:rPr>
                <w:rFonts w:ascii="Times New Roman" w:hAnsi="Times New Roman" w:cs="Times New Roman"/>
                <w:sz w:val="20"/>
                <w:szCs w:val="20"/>
              </w:rPr>
              <w:t xml:space="preserve"> </w:t>
            </w:r>
            <w:r>
              <w:rPr>
                <w:rFonts w:ascii="Times New Roman" w:hAnsi="Times New Roman" w:cs="Times New Roman"/>
                <w:sz w:val="20"/>
                <w:szCs w:val="20"/>
              </w:rPr>
              <w:t>los condóminos,</w:t>
            </w:r>
            <w:r w:rsidR="001A22AE">
              <w:rPr>
                <w:rFonts w:ascii="Times New Roman" w:hAnsi="Times New Roman" w:cs="Times New Roman"/>
                <w:sz w:val="20"/>
                <w:szCs w:val="20"/>
              </w:rPr>
              <w:t xml:space="preserve"> </w:t>
            </w:r>
            <w:r>
              <w:rPr>
                <w:rFonts w:ascii="Times New Roman" w:hAnsi="Times New Roman" w:cs="Times New Roman"/>
                <w:sz w:val="20"/>
                <w:szCs w:val="20"/>
              </w:rPr>
              <w:t>también, fomentar</w:t>
            </w:r>
            <w:r w:rsidR="001A22AE">
              <w:rPr>
                <w:rFonts w:ascii="Times New Roman" w:hAnsi="Times New Roman" w:cs="Times New Roman"/>
                <w:sz w:val="20"/>
                <w:szCs w:val="20"/>
              </w:rPr>
              <w:t xml:space="preserve"> </w:t>
            </w:r>
            <w:r>
              <w:rPr>
                <w:rFonts w:ascii="Times New Roman" w:hAnsi="Times New Roman" w:cs="Times New Roman"/>
                <w:sz w:val="20"/>
                <w:szCs w:val="20"/>
              </w:rPr>
              <w:t>la cultura en sus</w:t>
            </w:r>
            <w:r w:rsidR="001A22AE">
              <w:rPr>
                <w:rFonts w:ascii="Times New Roman" w:hAnsi="Times New Roman" w:cs="Times New Roman"/>
                <w:sz w:val="20"/>
                <w:szCs w:val="20"/>
              </w:rPr>
              <w:t xml:space="preserve"> </w:t>
            </w:r>
            <w:r>
              <w:rPr>
                <w:rFonts w:ascii="Times New Roman" w:hAnsi="Times New Roman" w:cs="Times New Roman"/>
                <w:sz w:val="20"/>
                <w:szCs w:val="20"/>
              </w:rPr>
              <w:t>múltiples</w:t>
            </w:r>
            <w:r w:rsidR="001A22AE">
              <w:rPr>
                <w:rFonts w:ascii="Times New Roman" w:hAnsi="Times New Roman" w:cs="Times New Roman"/>
                <w:sz w:val="20"/>
                <w:szCs w:val="20"/>
              </w:rPr>
              <w:t xml:space="preserve"> </w:t>
            </w:r>
            <w:r>
              <w:rPr>
                <w:rFonts w:ascii="Times New Roman" w:hAnsi="Times New Roman" w:cs="Times New Roman"/>
                <w:sz w:val="20"/>
                <w:szCs w:val="20"/>
              </w:rPr>
              <w:t>expresiones.</w:t>
            </w:r>
          </w:p>
        </w:tc>
        <w:tc>
          <w:tcPr>
            <w:tcW w:w="1661" w:type="dxa"/>
          </w:tcPr>
          <w:p w:rsidR="00F31EA3" w:rsidRPr="00480CAF" w:rsidRDefault="00F31EA3" w:rsidP="001A22A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Procurar el ahorro para</w:t>
            </w:r>
            <w:r w:rsidR="001A22AE">
              <w:rPr>
                <w:rFonts w:ascii="Times New Roman" w:hAnsi="Times New Roman" w:cs="Times New Roman"/>
                <w:sz w:val="20"/>
                <w:szCs w:val="20"/>
              </w:rPr>
              <w:t xml:space="preserve"> </w:t>
            </w:r>
            <w:r>
              <w:rPr>
                <w:rFonts w:ascii="Times New Roman" w:hAnsi="Times New Roman" w:cs="Times New Roman"/>
                <w:sz w:val="20"/>
                <w:szCs w:val="20"/>
              </w:rPr>
              <w:t>continuar las mejoras</w:t>
            </w:r>
            <w:r w:rsidR="001A22AE">
              <w:rPr>
                <w:rFonts w:ascii="Times New Roman" w:hAnsi="Times New Roman" w:cs="Times New Roman"/>
                <w:sz w:val="20"/>
                <w:szCs w:val="20"/>
              </w:rPr>
              <w:t xml:space="preserve"> </w:t>
            </w:r>
            <w:r>
              <w:rPr>
                <w:rFonts w:ascii="Times New Roman" w:hAnsi="Times New Roman" w:cs="Times New Roman"/>
                <w:sz w:val="20"/>
                <w:szCs w:val="20"/>
              </w:rPr>
              <w:t>estructurales de sus inmuebles.</w:t>
            </w:r>
          </w:p>
        </w:tc>
        <w:tc>
          <w:tcPr>
            <w:tcW w:w="1661" w:type="dxa"/>
          </w:tcPr>
          <w:p w:rsidR="00F31EA3" w:rsidRDefault="00F31EA3" w:rsidP="001A22A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Fomentar la organización y la</w:t>
            </w:r>
            <w:r w:rsidR="001A22AE">
              <w:rPr>
                <w:rFonts w:ascii="Times New Roman" w:hAnsi="Times New Roman" w:cs="Times New Roman"/>
                <w:sz w:val="20"/>
                <w:szCs w:val="20"/>
              </w:rPr>
              <w:t xml:space="preserve"> </w:t>
            </w:r>
            <w:r>
              <w:rPr>
                <w:rFonts w:ascii="Times New Roman" w:hAnsi="Times New Roman" w:cs="Times New Roman"/>
                <w:sz w:val="20"/>
                <w:szCs w:val="20"/>
              </w:rPr>
              <w:t>participación de la población en</w:t>
            </w:r>
            <w:r w:rsidR="001A22AE">
              <w:rPr>
                <w:rFonts w:ascii="Times New Roman" w:hAnsi="Times New Roman" w:cs="Times New Roman"/>
                <w:sz w:val="20"/>
                <w:szCs w:val="20"/>
              </w:rPr>
              <w:t xml:space="preserve"> </w:t>
            </w:r>
            <w:r>
              <w:rPr>
                <w:rFonts w:ascii="Times New Roman" w:hAnsi="Times New Roman" w:cs="Times New Roman"/>
                <w:sz w:val="20"/>
                <w:szCs w:val="20"/>
              </w:rPr>
              <w:t>general.</w:t>
            </w:r>
          </w:p>
        </w:tc>
      </w:tr>
      <w:tr w:rsidR="00F31EA3" w:rsidTr="00180326">
        <w:tc>
          <w:tcPr>
            <w:tcW w:w="1660" w:type="dxa"/>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Mediano plazo</w:t>
            </w:r>
          </w:p>
        </w:tc>
        <w:tc>
          <w:tcPr>
            <w:tcW w:w="1660" w:type="dxa"/>
          </w:tcPr>
          <w:p w:rsidR="00F31EA3" w:rsidRDefault="00F31EA3" w:rsidP="00180326">
            <w:pPr>
              <w:autoSpaceDE w:val="0"/>
              <w:autoSpaceDN w:val="0"/>
              <w:adjustRightInd w:val="0"/>
              <w:rPr>
                <w:rFonts w:ascii="Times New Roman" w:hAnsi="Times New Roman" w:cs="Times New Roman"/>
                <w:b/>
                <w:bCs/>
                <w:sz w:val="20"/>
                <w:szCs w:val="20"/>
              </w:rPr>
            </w:pPr>
          </w:p>
        </w:tc>
        <w:tc>
          <w:tcPr>
            <w:tcW w:w="1660" w:type="dxa"/>
          </w:tcPr>
          <w:p w:rsidR="00F31EA3" w:rsidRDefault="00F31EA3" w:rsidP="001A22A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Fomentar la</w:t>
            </w:r>
            <w:r w:rsidR="001A22AE">
              <w:rPr>
                <w:rFonts w:ascii="Times New Roman" w:hAnsi="Times New Roman" w:cs="Times New Roman"/>
                <w:sz w:val="20"/>
                <w:szCs w:val="20"/>
              </w:rPr>
              <w:t xml:space="preserve"> </w:t>
            </w:r>
            <w:r>
              <w:rPr>
                <w:rFonts w:ascii="Times New Roman" w:hAnsi="Times New Roman" w:cs="Times New Roman"/>
                <w:sz w:val="20"/>
                <w:szCs w:val="20"/>
              </w:rPr>
              <w:t>participación y</w:t>
            </w:r>
            <w:r w:rsidR="001A22AE">
              <w:rPr>
                <w:rFonts w:ascii="Times New Roman" w:hAnsi="Times New Roman" w:cs="Times New Roman"/>
                <w:sz w:val="20"/>
                <w:szCs w:val="20"/>
              </w:rPr>
              <w:t xml:space="preserve"> </w:t>
            </w:r>
            <w:r>
              <w:rPr>
                <w:rFonts w:ascii="Times New Roman" w:hAnsi="Times New Roman" w:cs="Times New Roman"/>
                <w:sz w:val="20"/>
                <w:szCs w:val="20"/>
              </w:rPr>
              <w:lastRenderedPageBreak/>
              <w:t>organización de</w:t>
            </w:r>
            <w:r w:rsidR="001A22AE">
              <w:rPr>
                <w:rFonts w:ascii="Times New Roman" w:hAnsi="Times New Roman" w:cs="Times New Roman"/>
                <w:sz w:val="20"/>
                <w:szCs w:val="20"/>
              </w:rPr>
              <w:t xml:space="preserve"> </w:t>
            </w:r>
            <w:r>
              <w:rPr>
                <w:rFonts w:ascii="Times New Roman" w:hAnsi="Times New Roman" w:cs="Times New Roman"/>
                <w:sz w:val="20"/>
                <w:szCs w:val="20"/>
              </w:rPr>
              <w:t>los condóminos</w:t>
            </w:r>
            <w:r w:rsidR="001A22AE">
              <w:rPr>
                <w:rFonts w:ascii="Times New Roman" w:hAnsi="Times New Roman" w:cs="Times New Roman"/>
                <w:sz w:val="20"/>
                <w:szCs w:val="20"/>
              </w:rPr>
              <w:t xml:space="preserve"> </w:t>
            </w:r>
            <w:r>
              <w:rPr>
                <w:rFonts w:ascii="Times New Roman" w:hAnsi="Times New Roman" w:cs="Times New Roman"/>
                <w:sz w:val="20"/>
                <w:szCs w:val="20"/>
              </w:rPr>
              <w:t>para aminorar la</w:t>
            </w:r>
            <w:r w:rsidR="001A22AE">
              <w:rPr>
                <w:rFonts w:ascii="Times New Roman" w:hAnsi="Times New Roman" w:cs="Times New Roman"/>
                <w:sz w:val="20"/>
                <w:szCs w:val="20"/>
              </w:rPr>
              <w:t xml:space="preserve"> </w:t>
            </w:r>
            <w:r>
              <w:rPr>
                <w:rFonts w:ascii="Times New Roman" w:hAnsi="Times New Roman" w:cs="Times New Roman"/>
                <w:sz w:val="20"/>
                <w:szCs w:val="20"/>
              </w:rPr>
              <w:t>problemática de</w:t>
            </w:r>
            <w:r w:rsidR="001A22AE">
              <w:rPr>
                <w:rFonts w:ascii="Times New Roman" w:hAnsi="Times New Roman" w:cs="Times New Roman"/>
                <w:sz w:val="20"/>
                <w:szCs w:val="20"/>
              </w:rPr>
              <w:t xml:space="preserve"> </w:t>
            </w:r>
            <w:r>
              <w:rPr>
                <w:rFonts w:ascii="Times New Roman" w:hAnsi="Times New Roman" w:cs="Times New Roman"/>
                <w:sz w:val="20"/>
                <w:szCs w:val="20"/>
              </w:rPr>
              <w:t>sus inmuebles.</w:t>
            </w:r>
          </w:p>
        </w:tc>
        <w:tc>
          <w:tcPr>
            <w:tcW w:w="1660" w:type="dxa"/>
          </w:tcPr>
          <w:p w:rsidR="00F31EA3" w:rsidRPr="00480CAF" w:rsidRDefault="00F31EA3" w:rsidP="001A22A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Impulsar el</w:t>
            </w:r>
            <w:r w:rsidR="001A22AE">
              <w:rPr>
                <w:rFonts w:ascii="Times New Roman" w:hAnsi="Times New Roman" w:cs="Times New Roman"/>
                <w:sz w:val="20"/>
                <w:szCs w:val="20"/>
              </w:rPr>
              <w:t xml:space="preserve"> </w:t>
            </w:r>
            <w:r>
              <w:rPr>
                <w:rFonts w:ascii="Times New Roman" w:hAnsi="Times New Roman" w:cs="Times New Roman"/>
                <w:sz w:val="20"/>
                <w:szCs w:val="20"/>
              </w:rPr>
              <w:t xml:space="preserve">mantenimiento </w:t>
            </w:r>
            <w:r>
              <w:rPr>
                <w:rFonts w:ascii="Times New Roman" w:hAnsi="Times New Roman" w:cs="Times New Roman"/>
                <w:sz w:val="20"/>
                <w:szCs w:val="20"/>
              </w:rPr>
              <w:lastRenderedPageBreak/>
              <w:t>de</w:t>
            </w:r>
            <w:r w:rsidR="001A22AE">
              <w:rPr>
                <w:rFonts w:ascii="Times New Roman" w:hAnsi="Times New Roman" w:cs="Times New Roman"/>
                <w:sz w:val="20"/>
                <w:szCs w:val="20"/>
              </w:rPr>
              <w:t xml:space="preserve"> </w:t>
            </w:r>
            <w:r>
              <w:rPr>
                <w:rFonts w:ascii="Times New Roman" w:hAnsi="Times New Roman" w:cs="Times New Roman"/>
                <w:sz w:val="20"/>
                <w:szCs w:val="20"/>
              </w:rPr>
              <w:t>las unidades</w:t>
            </w:r>
            <w:r w:rsidR="001A22AE">
              <w:rPr>
                <w:rFonts w:ascii="Times New Roman" w:hAnsi="Times New Roman" w:cs="Times New Roman"/>
                <w:sz w:val="20"/>
                <w:szCs w:val="20"/>
              </w:rPr>
              <w:t xml:space="preserve"> </w:t>
            </w:r>
            <w:r>
              <w:rPr>
                <w:rFonts w:ascii="Times New Roman" w:hAnsi="Times New Roman" w:cs="Times New Roman"/>
                <w:sz w:val="20"/>
                <w:szCs w:val="20"/>
              </w:rPr>
              <w:t>habitacionales con</w:t>
            </w:r>
            <w:r w:rsidR="001A22AE">
              <w:rPr>
                <w:rFonts w:ascii="Times New Roman" w:hAnsi="Times New Roman" w:cs="Times New Roman"/>
                <w:sz w:val="20"/>
                <w:szCs w:val="20"/>
              </w:rPr>
              <w:t xml:space="preserve"> </w:t>
            </w:r>
            <w:r>
              <w:rPr>
                <w:rFonts w:ascii="Times New Roman" w:hAnsi="Times New Roman" w:cs="Times New Roman"/>
                <w:sz w:val="20"/>
                <w:szCs w:val="20"/>
              </w:rPr>
              <w:t>la participación de cada uno de los condóminos.</w:t>
            </w:r>
          </w:p>
        </w:tc>
        <w:tc>
          <w:tcPr>
            <w:tcW w:w="1661" w:type="dxa"/>
          </w:tcPr>
          <w:p w:rsidR="00F31EA3" w:rsidRDefault="00F31EA3" w:rsidP="000E0BA2">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lastRenderedPageBreak/>
              <w:t>Incremento del valor del</w:t>
            </w:r>
            <w:r w:rsidR="000E0BA2">
              <w:rPr>
                <w:rFonts w:ascii="Times New Roman" w:hAnsi="Times New Roman" w:cs="Times New Roman"/>
                <w:sz w:val="20"/>
                <w:szCs w:val="20"/>
              </w:rPr>
              <w:t xml:space="preserve"> </w:t>
            </w:r>
            <w:r>
              <w:rPr>
                <w:rFonts w:ascii="Times New Roman" w:hAnsi="Times New Roman" w:cs="Times New Roman"/>
                <w:sz w:val="20"/>
                <w:szCs w:val="20"/>
              </w:rPr>
              <w:lastRenderedPageBreak/>
              <w:t>inmueble</w:t>
            </w:r>
          </w:p>
        </w:tc>
        <w:tc>
          <w:tcPr>
            <w:tcW w:w="1661" w:type="dxa"/>
          </w:tcPr>
          <w:p w:rsidR="00F31EA3" w:rsidRDefault="00F31EA3" w:rsidP="000E0BA2">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lastRenderedPageBreak/>
              <w:t>Establecer actividades que</w:t>
            </w:r>
            <w:r w:rsidR="000E0BA2">
              <w:rPr>
                <w:rFonts w:ascii="Times New Roman" w:hAnsi="Times New Roman" w:cs="Times New Roman"/>
                <w:sz w:val="20"/>
                <w:szCs w:val="20"/>
              </w:rPr>
              <w:t xml:space="preserve"> </w:t>
            </w:r>
            <w:r>
              <w:rPr>
                <w:rFonts w:ascii="Times New Roman" w:hAnsi="Times New Roman" w:cs="Times New Roman"/>
                <w:sz w:val="20"/>
                <w:szCs w:val="20"/>
              </w:rPr>
              <w:lastRenderedPageBreak/>
              <w:t>generen vínculos con la iniciativa</w:t>
            </w:r>
            <w:r w:rsidR="000E0BA2">
              <w:rPr>
                <w:rFonts w:ascii="Times New Roman" w:hAnsi="Times New Roman" w:cs="Times New Roman"/>
                <w:sz w:val="20"/>
                <w:szCs w:val="20"/>
              </w:rPr>
              <w:t xml:space="preserve"> </w:t>
            </w:r>
            <w:r>
              <w:rPr>
                <w:rFonts w:ascii="Times New Roman" w:hAnsi="Times New Roman" w:cs="Times New Roman"/>
                <w:sz w:val="20"/>
                <w:szCs w:val="20"/>
              </w:rPr>
              <w:t>privada para que inviertan en el</w:t>
            </w:r>
            <w:r w:rsidR="000E0BA2">
              <w:rPr>
                <w:rFonts w:ascii="Times New Roman" w:hAnsi="Times New Roman" w:cs="Times New Roman"/>
                <w:sz w:val="20"/>
                <w:szCs w:val="20"/>
              </w:rPr>
              <w:t xml:space="preserve"> </w:t>
            </w:r>
            <w:r>
              <w:rPr>
                <w:rFonts w:ascii="Times New Roman" w:hAnsi="Times New Roman" w:cs="Times New Roman"/>
                <w:sz w:val="20"/>
                <w:szCs w:val="20"/>
              </w:rPr>
              <w:t>cuidado de las áreas comunes.</w:t>
            </w:r>
            <w:r w:rsidR="000E0BA2">
              <w:rPr>
                <w:rFonts w:ascii="Times New Roman" w:hAnsi="Times New Roman" w:cs="Times New Roman"/>
                <w:sz w:val="20"/>
                <w:szCs w:val="20"/>
              </w:rPr>
              <w:t xml:space="preserve"> </w:t>
            </w:r>
            <w:r>
              <w:rPr>
                <w:rFonts w:ascii="Times New Roman" w:hAnsi="Times New Roman" w:cs="Times New Roman"/>
                <w:sz w:val="20"/>
                <w:szCs w:val="20"/>
              </w:rPr>
              <w:t>aminorando el gasto por</w:t>
            </w:r>
            <w:r w:rsidR="000E0BA2">
              <w:rPr>
                <w:rFonts w:ascii="Times New Roman" w:hAnsi="Times New Roman" w:cs="Times New Roman"/>
                <w:sz w:val="20"/>
                <w:szCs w:val="20"/>
              </w:rPr>
              <w:t xml:space="preserve"> </w:t>
            </w:r>
            <w:r>
              <w:rPr>
                <w:rFonts w:ascii="Times New Roman" w:hAnsi="Times New Roman" w:cs="Times New Roman"/>
                <w:sz w:val="20"/>
                <w:szCs w:val="20"/>
              </w:rPr>
              <w:t>mantenimiento de los</w:t>
            </w:r>
            <w:r w:rsidR="000E0BA2">
              <w:rPr>
                <w:rFonts w:ascii="Times New Roman" w:hAnsi="Times New Roman" w:cs="Times New Roman"/>
                <w:sz w:val="20"/>
                <w:szCs w:val="20"/>
              </w:rPr>
              <w:t xml:space="preserve"> </w:t>
            </w:r>
            <w:r>
              <w:rPr>
                <w:rFonts w:ascii="Times New Roman" w:hAnsi="Times New Roman" w:cs="Times New Roman"/>
                <w:sz w:val="20"/>
                <w:szCs w:val="20"/>
              </w:rPr>
              <w:t>condóminos.</w:t>
            </w:r>
          </w:p>
        </w:tc>
      </w:tr>
      <w:tr w:rsidR="00F31EA3" w:rsidTr="00180326">
        <w:tc>
          <w:tcPr>
            <w:tcW w:w="1660" w:type="dxa"/>
          </w:tcPr>
          <w:p w:rsidR="00F31EA3" w:rsidRDefault="00F31EA3"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lastRenderedPageBreak/>
              <w:t>Largo plazo</w:t>
            </w:r>
          </w:p>
        </w:tc>
        <w:tc>
          <w:tcPr>
            <w:tcW w:w="1660" w:type="dxa"/>
          </w:tcPr>
          <w:p w:rsidR="00F31EA3" w:rsidRDefault="00F31EA3" w:rsidP="00180326">
            <w:pPr>
              <w:autoSpaceDE w:val="0"/>
              <w:autoSpaceDN w:val="0"/>
              <w:adjustRightInd w:val="0"/>
              <w:rPr>
                <w:rFonts w:ascii="Times New Roman" w:hAnsi="Times New Roman" w:cs="Times New Roman"/>
                <w:b/>
                <w:bCs/>
                <w:sz w:val="20"/>
                <w:szCs w:val="20"/>
              </w:rPr>
            </w:pPr>
          </w:p>
        </w:tc>
        <w:tc>
          <w:tcPr>
            <w:tcW w:w="1660" w:type="dxa"/>
          </w:tcPr>
          <w:p w:rsidR="00F31EA3" w:rsidRDefault="00F31EA3" w:rsidP="000E0BA2">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Establecer</w:t>
            </w:r>
            <w:r w:rsidR="000E0BA2">
              <w:rPr>
                <w:rFonts w:ascii="Times New Roman" w:hAnsi="Times New Roman" w:cs="Times New Roman"/>
                <w:sz w:val="20"/>
                <w:szCs w:val="20"/>
              </w:rPr>
              <w:t xml:space="preserve"> </w:t>
            </w:r>
            <w:r>
              <w:rPr>
                <w:rFonts w:ascii="Times New Roman" w:hAnsi="Times New Roman" w:cs="Times New Roman"/>
                <w:sz w:val="20"/>
                <w:szCs w:val="20"/>
              </w:rPr>
              <w:t>estrategias para</w:t>
            </w:r>
            <w:r w:rsidR="000E0BA2">
              <w:rPr>
                <w:rFonts w:ascii="Times New Roman" w:hAnsi="Times New Roman" w:cs="Times New Roman"/>
                <w:sz w:val="20"/>
                <w:szCs w:val="20"/>
              </w:rPr>
              <w:t xml:space="preserve"> </w:t>
            </w:r>
            <w:r>
              <w:rPr>
                <w:rFonts w:ascii="Times New Roman" w:hAnsi="Times New Roman" w:cs="Times New Roman"/>
                <w:sz w:val="20"/>
                <w:szCs w:val="20"/>
              </w:rPr>
              <w:t>que los</w:t>
            </w:r>
            <w:r w:rsidR="000E0BA2">
              <w:rPr>
                <w:rFonts w:ascii="Times New Roman" w:hAnsi="Times New Roman" w:cs="Times New Roman"/>
                <w:sz w:val="20"/>
                <w:szCs w:val="20"/>
              </w:rPr>
              <w:t xml:space="preserve"> </w:t>
            </w:r>
            <w:r>
              <w:rPr>
                <w:rFonts w:ascii="Times New Roman" w:hAnsi="Times New Roman" w:cs="Times New Roman"/>
                <w:sz w:val="20"/>
                <w:szCs w:val="20"/>
              </w:rPr>
              <w:t>condóminos</w:t>
            </w:r>
            <w:r w:rsidR="000E0BA2">
              <w:rPr>
                <w:rFonts w:ascii="Times New Roman" w:hAnsi="Times New Roman" w:cs="Times New Roman"/>
                <w:sz w:val="20"/>
                <w:szCs w:val="20"/>
              </w:rPr>
              <w:t xml:space="preserve"> </w:t>
            </w:r>
            <w:r>
              <w:rPr>
                <w:rFonts w:ascii="Times New Roman" w:hAnsi="Times New Roman" w:cs="Times New Roman"/>
                <w:sz w:val="20"/>
                <w:szCs w:val="20"/>
              </w:rPr>
              <w:t>logren alcanzar</w:t>
            </w:r>
            <w:r w:rsidR="000E0BA2">
              <w:rPr>
                <w:rFonts w:ascii="Times New Roman" w:hAnsi="Times New Roman" w:cs="Times New Roman"/>
                <w:sz w:val="20"/>
                <w:szCs w:val="20"/>
              </w:rPr>
              <w:t xml:space="preserve"> </w:t>
            </w:r>
            <w:r>
              <w:rPr>
                <w:rFonts w:ascii="Times New Roman" w:hAnsi="Times New Roman" w:cs="Times New Roman"/>
                <w:sz w:val="20"/>
                <w:szCs w:val="20"/>
              </w:rPr>
              <w:t>una mejor calidad</w:t>
            </w:r>
            <w:r w:rsidR="000E0BA2">
              <w:rPr>
                <w:rFonts w:ascii="Times New Roman" w:hAnsi="Times New Roman" w:cs="Times New Roman"/>
                <w:sz w:val="20"/>
                <w:szCs w:val="20"/>
              </w:rPr>
              <w:t xml:space="preserve"> </w:t>
            </w:r>
            <w:r>
              <w:rPr>
                <w:rFonts w:ascii="Times New Roman" w:hAnsi="Times New Roman" w:cs="Times New Roman"/>
                <w:sz w:val="20"/>
                <w:szCs w:val="20"/>
              </w:rPr>
              <w:t>de vida</w:t>
            </w:r>
          </w:p>
        </w:tc>
        <w:tc>
          <w:tcPr>
            <w:tcW w:w="1660" w:type="dxa"/>
          </w:tcPr>
          <w:p w:rsidR="00F31EA3" w:rsidRPr="00480CAF" w:rsidRDefault="00F31EA3" w:rsidP="000E0BA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Fomentar la</w:t>
            </w:r>
            <w:r w:rsidR="000E0BA2">
              <w:rPr>
                <w:rFonts w:ascii="Times New Roman" w:hAnsi="Times New Roman" w:cs="Times New Roman"/>
                <w:sz w:val="20"/>
                <w:szCs w:val="20"/>
              </w:rPr>
              <w:t xml:space="preserve"> </w:t>
            </w:r>
            <w:r>
              <w:rPr>
                <w:rFonts w:ascii="Times New Roman" w:hAnsi="Times New Roman" w:cs="Times New Roman"/>
                <w:sz w:val="20"/>
                <w:szCs w:val="20"/>
              </w:rPr>
              <w:t>cultura y cuidados</w:t>
            </w:r>
            <w:r w:rsidR="000E0BA2">
              <w:rPr>
                <w:rFonts w:ascii="Times New Roman" w:hAnsi="Times New Roman" w:cs="Times New Roman"/>
                <w:sz w:val="20"/>
                <w:szCs w:val="20"/>
              </w:rPr>
              <w:t xml:space="preserve"> </w:t>
            </w:r>
            <w:r>
              <w:rPr>
                <w:rFonts w:ascii="Times New Roman" w:hAnsi="Times New Roman" w:cs="Times New Roman"/>
                <w:sz w:val="20"/>
                <w:szCs w:val="20"/>
              </w:rPr>
              <w:t>de las unidades</w:t>
            </w:r>
            <w:r w:rsidR="000E0BA2">
              <w:rPr>
                <w:rFonts w:ascii="Times New Roman" w:hAnsi="Times New Roman" w:cs="Times New Roman"/>
                <w:sz w:val="20"/>
                <w:szCs w:val="20"/>
              </w:rPr>
              <w:t xml:space="preserve"> </w:t>
            </w:r>
            <w:r>
              <w:rPr>
                <w:rFonts w:ascii="Times New Roman" w:hAnsi="Times New Roman" w:cs="Times New Roman"/>
                <w:sz w:val="20"/>
                <w:szCs w:val="20"/>
              </w:rPr>
              <w:t>habitacionales,</w:t>
            </w:r>
            <w:r w:rsidR="000E0BA2">
              <w:rPr>
                <w:rFonts w:ascii="Times New Roman" w:hAnsi="Times New Roman" w:cs="Times New Roman"/>
                <w:sz w:val="20"/>
                <w:szCs w:val="20"/>
              </w:rPr>
              <w:t xml:space="preserve"> </w:t>
            </w:r>
            <w:r>
              <w:rPr>
                <w:rFonts w:ascii="Times New Roman" w:hAnsi="Times New Roman" w:cs="Times New Roman"/>
                <w:sz w:val="20"/>
                <w:szCs w:val="20"/>
              </w:rPr>
              <w:t>entre los</w:t>
            </w:r>
            <w:r w:rsidR="000E0BA2">
              <w:rPr>
                <w:rFonts w:ascii="Times New Roman" w:hAnsi="Times New Roman" w:cs="Times New Roman"/>
                <w:sz w:val="20"/>
                <w:szCs w:val="20"/>
              </w:rPr>
              <w:t xml:space="preserve"> </w:t>
            </w:r>
            <w:r>
              <w:rPr>
                <w:rFonts w:ascii="Times New Roman" w:hAnsi="Times New Roman" w:cs="Times New Roman"/>
                <w:sz w:val="20"/>
                <w:szCs w:val="20"/>
              </w:rPr>
              <w:t>integrantes de la</w:t>
            </w:r>
            <w:r w:rsidR="000E0BA2">
              <w:rPr>
                <w:rFonts w:ascii="Times New Roman" w:hAnsi="Times New Roman" w:cs="Times New Roman"/>
                <w:sz w:val="20"/>
                <w:szCs w:val="20"/>
              </w:rPr>
              <w:t xml:space="preserve"> </w:t>
            </w:r>
            <w:r>
              <w:rPr>
                <w:rFonts w:ascii="Times New Roman" w:hAnsi="Times New Roman" w:cs="Times New Roman"/>
                <w:sz w:val="20"/>
                <w:szCs w:val="20"/>
              </w:rPr>
              <w:t>familias que habitan dichos espacios.</w:t>
            </w:r>
          </w:p>
        </w:tc>
        <w:tc>
          <w:tcPr>
            <w:tcW w:w="1661" w:type="dxa"/>
          </w:tcPr>
          <w:p w:rsidR="00F31EA3" w:rsidRDefault="00F31EA3" w:rsidP="000E0BA2">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Favorecer a la buena</w:t>
            </w:r>
            <w:r w:rsidR="000E0BA2">
              <w:rPr>
                <w:rFonts w:ascii="Times New Roman" w:hAnsi="Times New Roman" w:cs="Times New Roman"/>
                <w:sz w:val="20"/>
                <w:szCs w:val="20"/>
              </w:rPr>
              <w:t xml:space="preserve"> </w:t>
            </w:r>
            <w:r>
              <w:rPr>
                <w:rFonts w:ascii="Times New Roman" w:hAnsi="Times New Roman" w:cs="Times New Roman"/>
                <w:sz w:val="20"/>
                <w:szCs w:val="20"/>
              </w:rPr>
              <w:t>imagen urbana.</w:t>
            </w:r>
          </w:p>
        </w:tc>
        <w:tc>
          <w:tcPr>
            <w:tcW w:w="1661" w:type="dxa"/>
          </w:tcPr>
          <w:p w:rsidR="00F31EA3" w:rsidRDefault="00F31EA3" w:rsidP="000E0BA2">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Buscar la permanencia de las</w:t>
            </w:r>
            <w:r w:rsidR="000E0BA2">
              <w:rPr>
                <w:rFonts w:ascii="Times New Roman" w:hAnsi="Times New Roman" w:cs="Times New Roman"/>
                <w:sz w:val="20"/>
                <w:szCs w:val="20"/>
              </w:rPr>
              <w:t xml:space="preserve"> </w:t>
            </w:r>
            <w:r>
              <w:rPr>
                <w:rFonts w:ascii="Times New Roman" w:hAnsi="Times New Roman" w:cs="Times New Roman"/>
                <w:sz w:val="20"/>
                <w:szCs w:val="20"/>
              </w:rPr>
              <w:t>estrategias para consolidad la</w:t>
            </w:r>
            <w:r w:rsidR="000E0BA2">
              <w:rPr>
                <w:rFonts w:ascii="Times New Roman" w:hAnsi="Times New Roman" w:cs="Times New Roman"/>
                <w:sz w:val="20"/>
                <w:szCs w:val="20"/>
              </w:rPr>
              <w:t xml:space="preserve"> </w:t>
            </w:r>
            <w:r>
              <w:rPr>
                <w:rFonts w:ascii="Times New Roman" w:hAnsi="Times New Roman" w:cs="Times New Roman"/>
                <w:sz w:val="20"/>
                <w:szCs w:val="20"/>
              </w:rPr>
              <w:t>organización de los comités</w:t>
            </w:r>
            <w:r w:rsidR="000E0BA2">
              <w:rPr>
                <w:rFonts w:ascii="Times New Roman" w:hAnsi="Times New Roman" w:cs="Times New Roman"/>
                <w:sz w:val="20"/>
                <w:szCs w:val="20"/>
              </w:rPr>
              <w:t xml:space="preserve"> </w:t>
            </w:r>
            <w:r>
              <w:rPr>
                <w:rFonts w:ascii="Times New Roman" w:hAnsi="Times New Roman" w:cs="Times New Roman"/>
                <w:sz w:val="20"/>
                <w:szCs w:val="20"/>
              </w:rPr>
              <w:t>administrativos de las unidades</w:t>
            </w:r>
            <w:r w:rsidR="000E0BA2">
              <w:rPr>
                <w:rFonts w:ascii="Times New Roman" w:hAnsi="Times New Roman" w:cs="Times New Roman"/>
                <w:sz w:val="20"/>
                <w:szCs w:val="20"/>
              </w:rPr>
              <w:t xml:space="preserve"> </w:t>
            </w:r>
            <w:r>
              <w:rPr>
                <w:rFonts w:ascii="Times New Roman" w:hAnsi="Times New Roman" w:cs="Times New Roman"/>
                <w:sz w:val="20"/>
                <w:szCs w:val="20"/>
              </w:rPr>
              <w:t>habitacionales.</w:t>
            </w:r>
          </w:p>
        </w:tc>
      </w:tr>
    </w:tbl>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Diseño Metodológico para la Construcción de la Línea Base</w:t>
      </w: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p>
    <w:p w:rsidR="00F31EA3" w:rsidRDefault="00F31EA3" w:rsidP="00F31EA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 técnica utilizada para el levantamiento de la información fue la Encuesta de Sati</w:t>
      </w:r>
      <w:r w:rsidR="00FE43F1">
        <w:rPr>
          <w:rFonts w:ascii="Times New Roman" w:hAnsi="Times New Roman" w:cs="Times New Roman"/>
          <w:sz w:val="20"/>
          <w:szCs w:val="20"/>
        </w:rPr>
        <w:t>sfacción del Programa de Ayuda para</w:t>
      </w:r>
      <w:r>
        <w:rPr>
          <w:rFonts w:ascii="Times New Roman" w:hAnsi="Times New Roman" w:cs="Times New Roman"/>
          <w:sz w:val="20"/>
          <w:szCs w:val="20"/>
        </w:rPr>
        <w:t xml:space="preserve"> Unidades Habitacionales la cual determino la aceptación del programa y la percepción que tuvieron los beneficiarios durante el proceso de ejecución y operación del programa. Se eligió la encuesta para facilitar la recolección de información que derivó a obtener resultado verídico y cuantificable.</w:t>
      </w:r>
    </w:p>
    <w:p w:rsidR="00F31EA3" w:rsidRDefault="00F31EA3" w:rsidP="00F31EA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 analizó la problemática q</w:t>
      </w:r>
      <w:r w:rsidR="00FE43F1">
        <w:rPr>
          <w:rFonts w:ascii="Times New Roman" w:hAnsi="Times New Roman" w:cs="Times New Roman"/>
          <w:sz w:val="20"/>
          <w:szCs w:val="20"/>
        </w:rPr>
        <w:t>ue derivo del deterioro de las Unidades H</w:t>
      </w:r>
      <w:r>
        <w:rPr>
          <w:rFonts w:ascii="Times New Roman" w:hAnsi="Times New Roman" w:cs="Times New Roman"/>
          <w:sz w:val="20"/>
          <w:szCs w:val="20"/>
        </w:rPr>
        <w:t>abitacionales, alcanzando los objetivos plasmados en las ROP del programa, así mismo, los efectos que se lograron fueron de mediano plazo, manteniendo la buena imagen de las áreas comunes de las unidades habitacionales, Fomentando la participación y organización de los condóminos para aminorar la problemática de sus inmuebles y estableciendo estrategias para que los condóminos logren alcanzar una mejor calidad de vida.</w:t>
      </w:r>
    </w:p>
    <w:p w:rsidR="00F31EA3" w:rsidRDefault="00F31EA3" w:rsidP="00F31EA3">
      <w:pPr>
        <w:autoSpaceDE w:val="0"/>
        <w:autoSpaceDN w:val="0"/>
        <w:adjustRightInd w:val="0"/>
        <w:spacing w:after="0" w:line="240" w:lineRule="auto"/>
        <w:jc w:val="both"/>
        <w:rPr>
          <w:rFonts w:ascii="Times New Roman" w:hAnsi="Times New Roman" w:cs="Times New Roman"/>
          <w:sz w:val="20"/>
          <w:szCs w:val="20"/>
        </w:rPr>
      </w:pP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Diseño del Instrumento para la Construcción de la Línea Base</w:t>
      </w: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4506"/>
        <w:gridCol w:w="4548"/>
      </w:tblGrid>
      <w:tr w:rsidR="00F31EA3" w:rsidTr="00180326">
        <w:tc>
          <w:tcPr>
            <w:tcW w:w="4981" w:type="dxa"/>
          </w:tcPr>
          <w:p w:rsidR="00F31EA3" w:rsidRDefault="00F31EA3" w:rsidP="00180326">
            <w:pPr>
              <w:autoSpaceDE w:val="0"/>
              <w:autoSpaceDN w:val="0"/>
              <w:adjustRightInd w:val="0"/>
              <w:rPr>
                <w:rFonts w:ascii="Times New Roman" w:hAnsi="Times New Roman" w:cs="Times New Roman"/>
                <w:b/>
                <w:bCs/>
                <w:sz w:val="20"/>
                <w:szCs w:val="20"/>
              </w:rPr>
            </w:pPr>
          </w:p>
        </w:tc>
        <w:tc>
          <w:tcPr>
            <w:tcW w:w="4981" w:type="dxa"/>
          </w:tcPr>
          <w:p w:rsidR="00F31EA3" w:rsidRDefault="00F31EA3" w:rsidP="00180326">
            <w:pPr>
              <w:autoSpaceDE w:val="0"/>
              <w:autoSpaceDN w:val="0"/>
              <w:adjustRightInd w:val="0"/>
              <w:rPr>
                <w:rFonts w:ascii="Times New Roman" w:hAnsi="Times New Roman" w:cs="Times New Roman"/>
                <w:b/>
                <w:bCs/>
                <w:sz w:val="20"/>
                <w:szCs w:val="20"/>
              </w:rPr>
            </w:pPr>
          </w:p>
        </w:tc>
      </w:tr>
      <w:tr w:rsidR="00F31EA3" w:rsidTr="00180326">
        <w:tc>
          <w:tcPr>
            <w:tcW w:w="4981" w:type="dxa"/>
          </w:tcPr>
          <w:p w:rsidR="00F31EA3" w:rsidRPr="00F24A85" w:rsidRDefault="00F31EA3"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Encuesta de Satisfacción del Programa de Ayuda para Unidades Habitacionales 2016</w:t>
            </w:r>
          </w:p>
        </w:tc>
        <w:tc>
          <w:tcPr>
            <w:tcW w:w="4981" w:type="dxa"/>
          </w:tcPr>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1.- ¿Cómo se enteró de este programa?</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Por promoción grafica 3 %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Amigos y Vecinos 55 %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xml:space="preserve">- Por promotores de la delegación 42 %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2.- ¿</w:t>
            </w:r>
            <w:r>
              <w:t>L</w:t>
            </w:r>
            <w:r w:rsidRPr="00831BB1">
              <w:rPr>
                <w:rFonts w:ascii="Times New Roman" w:hAnsi="Times New Roman" w:cs="Times New Roman"/>
                <w:sz w:val="20"/>
                <w:szCs w:val="20"/>
              </w:rPr>
              <w:t>a información que le proporcionaron los promotores sociales de la delegación, para obtener la ayuda, fue?</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xml:space="preserve">- Clara 90 %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xml:space="preserve">- Confusa 10 %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xml:space="preserve">3.- </w:t>
            </w:r>
            <w:r w:rsidRPr="00831BB1">
              <w:rPr>
                <w:rFonts w:ascii="Times New Roman" w:hAnsi="Times New Roman" w:cs="Times New Roman"/>
                <w:sz w:val="20"/>
                <w:szCs w:val="20"/>
              </w:rPr>
              <w:t>¿</w:t>
            </w:r>
            <w:r>
              <w:rPr>
                <w:rFonts w:ascii="Times New Roman" w:hAnsi="Times New Roman" w:cs="Times New Roman"/>
                <w:sz w:val="20"/>
                <w:szCs w:val="20"/>
              </w:rPr>
              <w:t>E</w:t>
            </w:r>
            <w:r w:rsidRPr="00831BB1">
              <w:rPr>
                <w:rFonts w:ascii="Times New Roman" w:hAnsi="Times New Roman" w:cs="Times New Roman"/>
                <w:sz w:val="20"/>
                <w:szCs w:val="20"/>
              </w:rPr>
              <w:t>l trato que le dieron los promotores sociales de la delegación, fue?</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Amable 83%</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Respetuoso 14 %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Indiferente 3 %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4.- ¿Qué parte del trámite se le dificulto más?</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Ingresar Solicitud 8%</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Entrega de Documentos 60%</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Recibir Apoyó 32 %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5.-</w:t>
            </w:r>
            <w:r w:rsidRPr="00831BB1">
              <w:rPr>
                <w:rFonts w:ascii="Times New Roman" w:hAnsi="Times New Roman" w:cs="Times New Roman"/>
                <w:sz w:val="20"/>
                <w:szCs w:val="20"/>
              </w:rPr>
              <w:t>¿</w:t>
            </w:r>
            <w:r>
              <w:rPr>
                <w:rFonts w:ascii="Times New Roman" w:hAnsi="Times New Roman" w:cs="Times New Roman"/>
                <w:sz w:val="20"/>
                <w:szCs w:val="20"/>
              </w:rPr>
              <w:t>L</w:t>
            </w:r>
            <w:r w:rsidRPr="00831BB1">
              <w:rPr>
                <w:rFonts w:ascii="Times New Roman" w:hAnsi="Times New Roman" w:cs="Times New Roman"/>
                <w:sz w:val="20"/>
                <w:szCs w:val="20"/>
              </w:rPr>
              <w:t xml:space="preserve">a ayuda que recibió, corresponde con la difusión </w:t>
            </w:r>
            <w:r w:rsidRPr="00831BB1">
              <w:rPr>
                <w:rFonts w:ascii="Times New Roman" w:hAnsi="Times New Roman" w:cs="Times New Roman"/>
                <w:sz w:val="20"/>
                <w:szCs w:val="20"/>
              </w:rPr>
              <w:lastRenderedPageBreak/>
              <w:t>del programa?</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Si 94 %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No 6 %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6.- ¿Qué tipo de apoyo recibió?</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Pintura 62 %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Impermeabilizante 38 %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7.-  A</w:t>
            </w:r>
            <w:r w:rsidRPr="00831BB1">
              <w:rPr>
                <w:rFonts w:ascii="Times New Roman" w:hAnsi="Times New Roman" w:cs="Times New Roman"/>
                <w:sz w:val="20"/>
                <w:szCs w:val="20"/>
              </w:rPr>
              <w:t xml:space="preserve"> partir de esta ayuda, ¿qué tanto mejorara la imagen del inmueble?</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Mucho 60%</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Regular 27 %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Poco 12 %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Nada 1 %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8.- A</w:t>
            </w:r>
            <w:r w:rsidRPr="00831BB1">
              <w:rPr>
                <w:rFonts w:ascii="Times New Roman" w:hAnsi="Times New Roman" w:cs="Times New Roman"/>
                <w:sz w:val="20"/>
                <w:szCs w:val="20"/>
              </w:rPr>
              <w:t xml:space="preserve"> partir de esta ayuda, ¿considera que mejorara su calidad de vida?</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xml:space="preserve">- Mucho 50 %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Regular 36 %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Poco 11 %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xml:space="preserve">- Nada 3 %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xml:space="preserve">9.- </w:t>
            </w:r>
            <w:r w:rsidRPr="00AE2168">
              <w:rPr>
                <w:rFonts w:ascii="Times New Roman" w:hAnsi="Times New Roman" w:cs="Times New Roman"/>
                <w:sz w:val="20"/>
                <w:szCs w:val="20"/>
              </w:rPr>
              <w:t>A partir de esta ayuda ¿considera que se fomentara la organización y la participación entre los vecinos(as)</w:t>
            </w:r>
            <w:r>
              <w:rPr>
                <w:rFonts w:ascii="Times New Roman" w:hAnsi="Times New Roman" w:cs="Times New Roman"/>
                <w:sz w:val="20"/>
                <w:szCs w:val="20"/>
              </w:rPr>
              <w:t>?</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Si 78 %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No 22 %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10.- ¿L</w:t>
            </w:r>
            <w:r w:rsidRPr="00AE2168">
              <w:rPr>
                <w:rFonts w:ascii="Times New Roman" w:hAnsi="Times New Roman" w:cs="Times New Roman"/>
                <w:sz w:val="20"/>
                <w:szCs w:val="20"/>
              </w:rPr>
              <w:t>e gustaría que el programa continúe el siguiente año</w:t>
            </w:r>
            <w:r>
              <w:rPr>
                <w:rFonts w:ascii="Times New Roman" w:hAnsi="Times New Roman" w:cs="Times New Roman"/>
                <w:sz w:val="20"/>
                <w:szCs w:val="20"/>
              </w:rPr>
              <w:t>?</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Si 99 %</w:t>
            </w:r>
          </w:p>
          <w:p w:rsidR="00F31EA3" w:rsidRDefault="00F31EA3" w:rsidP="00180326">
            <w:pPr>
              <w:rPr>
                <w:rFonts w:ascii="Times New Roman" w:hAnsi="Times New Roman" w:cs="Times New Roman"/>
                <w:sz w:val="20"/>
                <w:szCs w:val="20"/>
              </w:rPr>
            </w:pPr>
            <w:r>
              <w:rPr>
                <w:rFonts w:ascii="Times New Roman" w:hAnsi="Times New Roman" w:cs="Times New Roman"/>
                <w:sz w:val="20"/>
                <w:szCs w:val="20"/>
              </w:rPr>
              <w:t>- No 1 %</w:t>
            </w:r>
          </w:p>
          <w:p w:rsidR="00F31EA3" w:rsidRDefault="000E0BA2" w:rsidP="000E0BA2">
            <w:pPr>
              <w:rPr>
                <w:rFonts w:ascii="Times New Roman" w:hAnsi="Times New Roman" w:cs="Times New Roman"/>
                <w:b/>
                <w:bCs/>
                <w:sz w:val="20"/>
                <w:szCs w:val="20"/>
              </w:rPr>
            </w:pPr>
            <w:r>
              <w:rPr>
                <w:rFonts w:ascii="Times New Roman" w:hAnsi="Times New Roman" w:cs="Times New Roman"/>
                <w:sz w:val="20"/>
                <w:szCs w:val="20"/>
              </w:rPr>
              <w:t xml:space="preserve"> </w:t>
            </w:r>
          </w:p>
        </w:tc>
      </w:tr>
    </w:tbl>
    <w:p w:rsidR="006D7D4F" w:rsidRDefault="006D7D4F" w:rsidP="00F31EA3">
      <w:pPr>
        <w:autoSpaceDE w:val="0"/>
        <w:autoSpaceDN w:val="0"/>
        <w:adjustRightInd w:val="0"/>
        <w:spacing w:after="0" w:line="240" w:lineRule="auto"/>
        <w:rPr>
          <w:rFonts w:ascii="Times New Roman" w:hAnsi="Times New Roman" w:cs="Times New Roman"/>
          <w:b/>
          <w:bCs/>
          <w:sz w:val="20"/>
          <w:szCs w:val="20"/>
        </w:rPr>
      </w:pPr>
    </w:p>
    <w:p w:rsidR="000D474D" w:rsidRDefault="000D474D" w:rsidP="000D474D">
      <w:pPr>
        <w:pStyle w:val="Listaconvietas"/>
        <w:numPr>
          <w:ilvl w:val="0"/>
          <w:numId w:val="0"/>
        </w:numPr>
        <w:tabs>
          <w:tab w:val="left" w:pos="708"/>
        </w:tabs>
        <w:rPr>
          <w:rFonts w:ascii="Times New Roman" w:hAnsi="Times New Roman"/>
          <w:sz w:val="20"/>
          <w:szCs w:val="20"/>
        </w:rPr>
      </w:pPr>
      <w:r>
        <w:rPr>
          <w:rFonts w:ascii="Times New Roman" w:hAnsi="Times New Roman"/>
          <w:b/>
          <w:sz w:val="20"/>
          <w:szCs w:val="20"/>
        </w:rPr>
        <w:t>III. EVALUACIÓN DE LA OPERACIÓN DEL PROGRAMA SOCIAL</w:t>
      </w:r>
      <w:r>
        <w:rPr>
          <w:rFonts w:ascii="Times New Roman" w:hAnsi="Times New Roman"/>
          <w:sz w:val="20"/>
          <w:szCs w:val="20"/>
        </w:rPr>
        <w:t>.</w:t>
      </w:r>
    </w:p>
    <w:p w:rsidR="000D474D" w:rsidRPr="000D474D" w:rsidRDefault="000D474D" w:rsidP="000D474D">
      <w:pPr>
        <w:autoSpaceDE w:val="0"/>
        <w:autoSpaceDN w:val="0"/>
        <w:adjustRightInd w:val="0"/>
        <w:spacing w:after="0" w:line="240" w:lineRule="auto"/>
        <w:rPr>
          <w:rFonts w:ascii="Times New Roman" w:hAnsi="Times New Roman" w:cs="Times New Roman"/>
          <w:b/>
          <w:bCs/>
          <w:sz w:val="20"/>
          <w:szCs w:val="20"/>
        </w:rPr>
      </w:pPr>
      <w:r w:rsidRPr="00C64546">
        <w:rPr>
          <w:b/>
          <w:sz w:val="20"/>
          <w:szCs w:val="20"/>
        </w:rPr>
        <w:t xml:space="preserve">III.1.1 </w:t>
      </w:r>
      <w:r w:rsidRPr="00203E4C">
        <w:rPr>
          <w:rFonts w:ascii="Times New Roman" w:hAnsi="Times New Roman" w:cs="Times New Roman"/>
          <w:b/>
          <w:bCs/>
          <w:sz w:val="20"/>
          <w:szCs w:val="20"/>
        </w:rPr>
        <w:t>Análisis del apego del diseño del Program</w:t>
      </w:r>
      <w:r>
        <w:rPr>
          <w:rFonts w:ascii="Times New Roman" w:hAnsi="Times New Roman" w:cs="Times New Roman"/>
          <w:b/>
          <w:bCs/>
          <w:sz w:val="20"/>
          <w:szCs w:val="20"/>
        </w:rPr>
        <w:t>a, a la normatividad aplicable.</w:t>
      </w:r>
    </w:p>
    <w:p w:rsidR="000D474D" w:rsidRDefault="000D474D" w:rsidP="000D474D">
      <w:pPr>
        <w:pStyle w:val="Listaconvietas"/>
        <w:numPr>
          <w:ilvl w:val="0"/>
          <w:numId w:val="0"/>
        </w:numPr>
        <w:tabs>
          <w:tab w:val="left" w:pos="708"/>
        </w:tabs>
        <w:ind w:left="360" w:hanging="360"/>
        <w:rPr>
          <w:rFonts w:ascii="Times New Roman" w:hAnsi="Times New Roman"/>
          <w:sz w:val="20"/>
          <w:szCs w:val="20"/>
        </w:rPr>
      </w:pPr>
    </w:p>
    <w:p w:rsidR="00791DAD" w:rsidRDefault="000D474D" w:rsidP="000D474D">
      <w:pPr>
        <w:pStyle w:val="Listaconvietas"/>
        <w:numPr>
          <w:ilvl w:val="0"/>
          <w:numId w:val="0"/>
        </w:numPr>
        <w:tabs>
          <w:tab w:val="left" w:pos="708"/>
        </w:tabs>
        <w:rPr>
          <w:rFonts w:ascii="Times New Roman" w:hAnsi="Times New Roman"/>
          <w:sz w:val="20"/>
          <w:szCs w:val="20"/>
          <w:u w:val="single"/>
        </w:rPr>
      </w:pPr>
      <w:r w:rsidRPr="0059213A">
        <w:rPr>
          <w:rFonts w:ascii="Times New Roman" w:hAnsi="Times New Roman"/>
          <w:sz w:val="20"/>
          <w:szCs w:val="20"/>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r>
        <w:rPr>
          <w:rFonts w:ascii="Times New Roman" w:hAnsi="Times New Roman"/>
          <w:sz w:val="20"/>
          <w:szCs w:val="20"/>
          <w:u w:val="single"/>
        </w:rPr>
        <w:t>.</w:t>
      </w:r>
    </w:p>
    <w:p w:rsidR="00FE43F1" w:rsidRPr="000D474D" w:rsidRDefault="00FE43F1" w:rsidP="000D474D">
      <w:pPr>
        <w:pStyle w:val="Listaconvietas"/>
        <w:numPr>
          <w:ilvl w:val="0"/>
          <w:numId w:val="0"/>
        </w:numPr>
        <w:tabs>
          <w:tab w:val="left" w:pos="708"/>
        </w:tabs>
        <w:rPr>
          <w:rFonts w:ascii="Times New Roman" w:hAnsi="Times New Roman"/>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9"/>
        <w:gridCol w:w="1457"/>
        <w:gridCol w:w="5228"/>
      </w:tblGrid>
      <w:tr w:rsidR="00791DAD" w:rsidRPr="00C64546" w:rsidTr="003A7EBC">
        <w:trPr>
          <w:jc w:val="center"/>
        </w:trPr>
        <w:tc>
          <w:tcPr>
            <w:tcW w:w="2552" w:type="dxa"/>
          </w:tcPr>
          <w:p w:rsidR="00791DAD" w:rsidRPr="000D474D" w:rsidRDefault="00791DAD" w:rsidP="003A7EBC">
            <w:pPr>
              <w:jc w:val="center"/>
              <w:rPr>
                <w:rFonts w:ascii="Times New Roman" w:hAnsi="Times New Roman" w:cs="Times New Roman"/>
                <w:b/>
                <w:sz w:val="20"/>
                <w:szCs w:val="20"/>
              </w:rPr>
            </w:pPr>
            <w:r w:rsidRPr="000D474D">
              <w:rPr>
                <w:rFonts w:ascii="Times New Roman" w:hAnsi="Times New Roman" w:cs="Times New Roman"/>
                <w:b/>
                <w:sz w:val="20"/>
                <w:szCs w:val="20"/>
              </w:rPr>
              <w:t>Ley o Reglamento</w:t>
            </w:r>
          </w:p>
        </w:tc>
        <w:tc>
          <w:tcPr>
            <w:tcW w:w="1564" w:type="dxa"/>
          </w:tcPr>
          <w:p w:rsidR="00791DAD" w:rsidRPr="000D474D" w:rsidRDefault="00791DAD" w:rsidP="003A7EBC">
            <w:pPr>
              <w:jc w:val="center"/>
              <w:rPr>
                <w:rFonts w:ascii="Times New Roman" w:hAnsi="Times New Roman" w:cs="Times New Roman"/>
                <w:b/>
                <w:sz w:val="20"/>
                <w:szCs w:val="20"/>
              </w:rPr>
            </w:pPr>
            <w:r w:rsidRPr="000D474D">
              <w:rPr>
                <w:rFonts w:ascii="Times New Roman" w:hAnsi="Times New Roman" w:cs="Times New Roman"/>
                <w:b/>
                <w:sz w:val="20"/>
                <w:szCs w:val="20"/>
              </w:rPr>
              <w:t xml:space="preserve">Artículo </w:t>
            </w:r>
          </w:p>
        </w:tc>
        <w:tc>
          <w:tcPr>
            <w:tcW w:w="5812" w:type="dxa"/>
          </w:tcPr>
          <w:p w:rsidR="00791DAD" w:rsidRPr="000D474D" w:rsidRDefault="00791DAD" w:rsidP="003A7EBC">
            <w:pPr>
              <w:jc w:val="center"/>
              <w:rPr>
                <w:rFonts w:ascii="Times New Roman" w:hAnsi="Times New Roman" w:cs="Times New Roman"/>
                <w:b/>
                <w:sz w:val="20"/>
                <w:szCs w:val="20"/>
              </w:rPr>
            </w:pPr>
            <w:r w:rsidRPr="000D474D">
              <w:rPr>
                <w:rFonts w:ascii="Times New Roman" w:hAnsi="Times New Roman" w:cs="Times New Roman"/>
                <w:b/>
                <w:sz w:val="20"/>
                <w:szCs w:val="20"/>
              </w:rPr>
              <w:t>Apego del diseño del Programa Social</w:t>
            </w:r>
          </w:p>
        </w:tc>
      </w:tr>
      <w:tr w:rsidR="00791DAD" w:rsidRPr="00C64546" w:rsidTr="003A7EBC">
        <w:trPr>
          <w:jc w:val="center"/>
        </w:trPr>
        <w:tc>
          <w:tcPr>
            <w:tcW w:w="2552"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Ley de Presupuesto y Gasto eficiente.</w:t>
            </w:r>
          </w:p>
        </w:tc>
        <w:tc>
          <w:tcPr>
            <w:tcW w:w="1564"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102</w:t>
            </w:r>
          </w:p>
        </w:tc>
        <w:tc>
          <w:tcPr>
            <w:tcW w:w="5812" w:type="dxa"/>
          </w:tcPr>
          <w:p w:rsidR="00791DAD" w:rsidRPr="000D474D" w:rsidRDefault="00791DAD" w:rsidP="003A7EBC">
            <w:pPr>
              <w:contextualSpacing/>
              <w:jc w:val="both"/>
              <w:rPr>
                <w:rFonts w:ascii="Times New Roman" w:hAnsi="Times New Roman" w:cs="Times New Roman"/>
                <w:sz w:val="20"/>
                <w:szCs w:val="20"/>
              </w:rPr>
            </w:pPr>
            <w:r w:rsidRPr="000D474D">
              <w:rPr>
                <w:rFonts w:ascii="Times New Roman" w:hAnsi="Times New Roman" w:cs="Times New Roman"/>
                <w:sz w:val="20"/>
                <w:szCs w:val="20"/>
              </w:rPr>
              <w:t>Fue presentad</w:t>
            </w:r>
            <w:r w:rsidR="0086557A" w:rsidRPr="000D474D">
              <w:rPr>
                <w:rFonts w:ascii="Times New Roman" w:hAnsi="Times New Roman" w:cs="Times New Roman"/>
                <w:sz w:val="20"/>
                <w:szCs w:val="20"/>
              </w:rPr>
              <w:t xml:space="preserve">o el Programa Ayuda para Unidades Habitacionales </w:t>
            </w:r>
            <w:r w:rsidRPr="000D474D">
              <w:rPr>
                <w:rFonts w:ascii="Times New Roman" w:hAnsi="Times New Roman" w:cs="Times New Roman"/>
                <w:sz w:val="20"/>
                <w:szCs w:val="20"/>
              </w:rPr>
              <w:t xml:space="preserve"> de la Delegación Azcapotzalco en la Primera Sesión Ordinaria 2016 del COPLADE, celebrada el 25 de enero del mismo, quedando aprobado con acuerdo número COPLADE/SO/I/04/2016. </w:t>
            </w:r>
          </w:p>
        </w:tc>
      </w:tr>
      <w:tr w:rsidR="00791DAD" w:rsidRPr="00C64546" w:rsidTr="003A7EBC">
        <w:trPr>
          <w:jc w:val="center"/>
        </w:trPr>
        <w:tc>
          <w:tcPr>
            <w:tcW w:w="2552"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Ley de Desarrollo Social para el Distrito Federal</w:t>
            </w:r>
          </w:p>
        </w:tc>
        <w:tc>
          <w:tcPr>
            <w:tcW w:w="1564"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1</w:t>
            </w:r>
          </w:p>
        </w:tc>
        <w:tc>
          <w:tcPr>
            <w:tcW w:w="5812" w:type="dxa"/>
          </w:tcPr>
          <w:p w:rsidR="00791DAD" w:rsidRPr="000D474D" w:rsidRDefault="00791DAD" w:rsidP="003A7EBC">
            <w:pPr>
              <w:jc w:val="both"/>
              <w:rPr>
                <w:rFonts w:ascii="Times New Roman" w:hAnsi="Times New Roman" w:cs="Times New Roman"/>
                <w:sz w:val="20"/>
                <w:szCs w:val="20"/>
              </w:rPr>
            </w:pPr>
            <w:r w:rsidRPr="000D474D">
              <w:rPr>
                <w:rFonts w:ascii="Times New Roman" w:hAnsi="Times New Roman" w:cs="Times New Roman"/>
                <w:sz w:val="20"/>
                <w:szCs w:val="20"/>
              </w:rPr>
              <w:t>Impulsar la política de desarrollo social, con la participación de personas, comunidades, organizaciones y grupos sociales que deseen contribuir en este proceso de modo complementario al cumplimiento de la responsabilidad social del Estado y a la ampliación del campo de lo público.</w:t>
            </w:r>
          </w:p>
        </w:tc>
      </w:tr>
      <w:tr w:rsidR="00791DAD" w:rsidRPr="00C64546" w:rsidTr="003A7EBC">
        <w:trPr>
          <w:jc w:val="center"/>
        </w:trPr>
        <w:tc>
          <w:tcPr>
            <w:tcW w:w="2552"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Ley de Desarrollo Social para el Distrito Federal</w:t>
            </w:r>
          </w:p>
        </w:tc>
        <w:tc>
          <w:tcPr>
            <w:tcW w:w="1564"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4</w:t>
            </w:r>
          </w:p>
        </w:tc>
        <w:tc>
          <w:tcPr>
            <w:tcW w:w="5812" w:type="dxa"/>
          </w:tcPr>
          <w:p w:rsidR="00791DAD" w:rsidRPr="000D474D" w:rsidRDefault="0086557A" w:rsidP="003A7EBC">
            <w:pPr>
              <w:jc w:val="both"/>
              <w:rPr>
                <w:rFonts w:ascii="Times New Roman" w:hAnsi="Times New Roman" w:cs="Times New Roman"/>
                <w:sz w:val="20"/>
                <w:szCs w:val="20"/>
              </w:rPr>
            </w:pPr>
            <w:r w:rsidRPr="000D474D">
              <w:rPr>
                <w:rFonts w:ascii="Times New Roman" w:hAnsi="Times New Roman" w:cs="Times New Roman"/>
                <w:sz w:val="20"/>
                <w:szCs w:val="20"/>
              </w:rPr>
              <w:t>El Programa Ayuda para Unidades Habitacionales</w:t>
            </w:r>
            <w:r w:rsidR="00791DAD" w:rsidRPr="000D474D">
              <w:rPr>
                <w:rFonts w:ascii="Times New Roman" w:hAnsi="Times New Roman" w:cs="Times New Roman"/>
                <w:sz w:val="20"/>
                <w:szCs w:val="20"/>
              </w:rPr>
              <w:t xml:space="preserve"> está integrado por los principios de la política social al promover la equidad de género, el acceso de cualquier persona a la asistencia social, la transparencia en el manejo de los recursos </w:t>
            </w:r>
            <w:r w:rsidR="00791DAD" w:rsidRPr="000D474D">
              <w:rPr>
                <w:rFonts w:ascii="Times New Roman" w:hAnsi="Times New Roman" w:cs="Times New Roman"/>
                <w:sz w:val="20"/>
                <w:szCs w:val="20"/>
              </w:rPr>
              <w:lastRenderedPageBreak/>
              <w:t>púbicos, el acceso a la información pública, entre otros principios. Resguarda, trata y protege los datos personales de las personas beneficiarias.</w:t>
            </w:r>
          </w:p>
        </w:tc>
      </w:tr>
      <w:tr w:rsidR="00791DAD" w:rsidRPr="00C64546" w:rsidTr="003A7EBC">
        <w:trPr>
          <w:jc w:val="center"/>
        </w:trPr>
        <w:tc>
          <w:tcPr>
            <w:tcW w:w="2552"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lastRenderedPageBreak/>
              <w:t>Ley de Desarrollo Social para el Distrito Federal</w:t>
            </w:r>
          </w:p>
        </w:tc>
        <w:tc>
          <w:tcPr>
            <w:tcW w:w="1564"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7</w:t>
            </w:r>
          </w:p>
        </w:tc>
        <w:tc>
          <w:tcPr>
            <w:tcW w:w="5812" w:type="dxa"/>
          </w:tcPr>
          <w:p w:rsidR="00791DAD" w:rsidRPr="000D474D" w:rsidRDefault="00791DAD" w:rsidP="003A7EBC">
            <w:pPr>
              <w:jc w:val="both"/>
              <w:rPr>
                <w:rFonts w:ascii="Times New Roman" w:hAnsi="Times New Roman" w:cs="Times New Roman"/>
                <w:sz w:val="20"/>
                <w:szCs w:val="20"/>
              </w:rPr>
            </w:pPr>
            <w:r w:rsidRPr="000D474D">
              <w:rPr>
                <w:rFonts w:ascii="Times New Roman" w:hAnsi="Times New Roman" w:cs="Times New Roman"/>
                <w:sz w:val="20"/>
                <w:szCs w:val="20"/>
              </w:rPr>
              <w:t>Esta establecida en las Reglas de Operación</w:t>
            </w:r>
            <w:r w:rsidR="0086557A" w:rsidRPr="000D474D">
              <w:rPr>
                <w:rFonts w:ascii="Times New Roman" w:hAnsi="Times New Roman" w:cs="Times New Roman"/>
                <w:sz w:val="20"/>
                <w:szCs w:val="20"/>
              </w:rPr>
              <w:t xml:space="preserve"> del Programa Ayuda para Unidades </w:t>
            </w:r>
            <w:r w:rsidR="00FE43F1" w:rsidRPr="000D474D">
              <w:rPr>
                <w:rFonts w:ascii="Times New Roman" w:hAnsi="Times New Roman" w:cs="Times New Roman"/>
                <w:sz w:val="20"/>
                <w:szCs w:val="20"/>
              </w:rPr>
              <w:t>Habitacionales</w:t>
            </w:r>
            <w:r w:rsidRPr="000D474D">
              <w:rPr>
                <w:rFonts w:ascii="Times New Roman" w:hAnsi="Times New Roman" w:cs="Times New Roman"/>
                <w:sz w:val="20"/>
                <w:szCs w:val="20"/>
              </w:rPr>
              <w:t xml:space="preserve"> la prohibición de cualquier práctica discriminatoria, en el acceso y entrega de los beneficios que se otorgan de acuerdo a las características de la población beneficiaria.</w:t>
            </w:r>
          </w:p>
        </w:tc>
      </w:tr>
      <w:tr w:rsidR="00791DAD" w:rsidRPr="00C64546" w:rsidTr="003A7EBC">
        <w:trPr>
          <w:jc w:val="center"/>
        </w:trPr>
        <w:tc>
          <w:tcPr>
            <w:tcW w:w="2552"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Ley de Desarrollo Social para el Distrito Federal</w:t>
            </w:r>
          </w:p>
        </w:tc>
        <w:tc>
          <w:tcPr>
            <w:tcW w:w="1564"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8</w:t>
            </w:r>
          </w:p>
        </w:tc>
        <w:tc>
          <w:tcPr>
            <w:tcW w:w="5812" w:type="dxa"/>
          </w:tcPr>
          <w:p w:rsidR="00791DAD" w:rsidRPr="000D474D" w:rsidRDefault="0086557A" w:rsidP="003A7EBC">
            <w:pPr>
              <w:jc w:val="both"/>
              <w:rPr>
                <w:rFonts w:ascii="Times New Roman" w:hAnsi="Times New Roman" w:cs="Times New Roman"/>
                <w:sz w:val="20"/>
                <w:szCs w:val="20"/>
              </w:rPr>
            </w:pPr>
            <w:r w:rsidRPr="000D474D">
              <w:rPr>
                <w:rFonts w:ascii="Times New Roman" w:hAnsi="Times New Roman" w:cs="Times New Roman"/>
                <w:sz w:val="20"/>
                <w:szCs w:val="20"/>
              </w:rPr>
              <w:t>Para ser beneficiario</w:t>
            </w:r>
            <w:r w:rsidR="00791DAD" w:rsidRPr="000D474D">
              <w:rPr>
                <w:rFonts w:ascii="Times New Roman" w:hAnsi="Times New Roman" w:cs="Times New Roman"/>
                <w:sz w:val="20"/>
                <w:szCs w:val="20"/>
              </w:rPr>
              <w:t xml:space="preserve"> del programa social las personas interesadas deben cumplir con los requisitos establecidos en la Regla de Operación.</w:t>
            </w:r>
          </w:p>
        </w:tc>
      </w:tr>
      <w:tr w:rsidR="00791DAD" w:rsidRPr="00C64546" w:rsidTr="003A7EBC">
        <w:trPr>
          <w:jc w:val="center"/>
        </w:trPr>
        <w:tc>
          <w:tcPr>
            <w:tcW w:w="2552" w:type="dxa"/>
            <w:vAlign w:val="center"/>
          </w:tcPr>
          <w:p w:rsidR="00791DAD" w:rsidRPr="000D474D" w:rsidRDefault="00791DAD" w:rsidP="003A7EBC">
            <w:pPr>
              <w:autoSpaceDE w:val="0"/>
              <w:autoSpaceDN w:val="0"/>
              <w:adjustRightInd w:val="0"/>
              <w:jc w:val="center"/>
              <w:rPr>
                <w:rFonts w:ascii="Times New Roman" w:hAnsi="Times New Roman" w:cs="Times New Roman"/>
                <w:sz w:val="20"/>
                <w:szCs w:val="20"/>
              </w:rPr>
            </w:pPr>
            <w:r w:rsidRPr="000D474D">
              <w:rPr>
                <w:rFonts w:ascii="Times New Roman" w:hAnsi="Times New Roman" w:cs="Times New Roman"/>
                <w:sz w:val="20"/>
                <w:szCs w:val="20"/>
              </w:rPr>
              <w:t>Ley de Desarrollo Social para el Distrito Federal.</w:t>
            </w:r>
          </w:p>
        </w:tc>
        <w:tc>
          <w:tcPr>
            <w:tcW w:w="1564" w:type="dxa"/>
            <w:vAlign w:val="center"/>
          </w:tcPr>
          <w:p w:rsidR="00791DAD" w:rsidRPr="000D474D" w:rsidRDefault="00791DAD" w:rsidP="003A7EBC">
            <w:pPr>
              <w:autoSpaceDE w:val="0"/>
              <w:autoSpaceDN w:val="0"/>
              <w:adjustRightInd w:val="0"/>
              <w:jc w:val="center"/>
              <w:rPr>
                <w:rFonts w:ascii="Times New Roman" w:hAnsi="Times New Roman" w:cs="Times New Roman"/>
                <w:sz w:val="20"/>
                <w:szCs w:val="20"/>
              </w:rPr>
            </w:pPr>
            <w:r w:rsidRPr="000D474D">
              <w:rPr>
                <w:rFonts w:ascii="Times New Roman" w:hAnsi="Times New Roman" w:cs="Times New Roman"/>
                <w:sz w:val="20"/>
                <w:szCs w:val="20"/>
              </w:rPr>
              <w:t>38</w:t>
            </w:r>
          </w:p>
        </w:tc>
        <w:tc>
          <w:tcPr>
            <w:tcW w:w="5812" w:type="dxa"/>
          </w:tcPr>
          <w:p w:rsidR="00791DAD" w:rsidRPr="000D474D" w:rsidRDefault="00791DAD" w:rsidP="003A7EBC">
            <w:pPr>
              <w:pStyle w:val="Default"/>
              <w:rPr>
                <w:sz w:val="20"/>
                <w:szCs w:val="20"/>
              </w:rPr>
            </w:pPr>
            <w:r w:rsidRPr="000D474D">
              <w:rPr>
                <w:sz w:val="20"/>
                <w:szCs w:val="20"/>
              </w:rPr>
              <w:t>En la ROP 2016</w:t>
            </w:r>
            <w:r w:rsidR="0086557A" w:rsidRPr="000D474D">
              <w:rPr>
                <w:sz w:val="20"/>
                <w:szCs w:val="20"/>
              </w:rPr>
              <w:t xml:space="preserve"> de Ayuda para Unidades Habitacionales</w:t>
            </w:r>
            <w:r w:rsidRPr="000D474D">
              <w:rPr>
                <w:sz w:val="20"/>
                <w:szCs w:val="20"/>
              </w:rPr>
              <w:t xml:space="preserve">. </w:t>
            </w:r>
          </w:p>
          <w:p w:rsidR="00791DAD" w:rsidRPr="000D474D" w:rsidRDefault="00791DAD" w:rsidP="003A7EBC">
            <w:pPr>
              <w:pStyle w:val="Default"/>
              <w:rPr>
                <w:sz w:val="20"/>
                <w:szCs w:val="20"/>
              </w:rPr>
            </w:pPr>
            <w:r w:rsidRPr="000D474D">
              <w:rPr>
                <w:bCs/>
                <w:sz w:val="20"/>
                <w:szCs w:val="20"/>
              </w:rPr>
              <w:t xml:space="preserve">VI. Procedimientos de Instrumentación: </w:t>
            </w:r>
          </w:p>
          <w:p w:rsidR="00791DAD" w:rsidRPr="000D474D" w:rsidRDefault="00791DAD" w:rsidP="003A7EBC">
            <w:pPr>
              <w:jc w:val="both"/>
              <w:rPr>
                <w:rFonts w:ascii="Times New Roman" w:hAnsi="Times New Roman" w:cs="Times New Roman"/>
                <w:sz w:val="20"/>
                <w:szCs w:val="20"/>
              </w:rPr>
            </w:pPr>
            <w:r w:rsidRPr="000D474D">
              <w:rPr>
                <w:rFonts w:ascii="Times New Roman" w:hAnsi="Times New Roman" w:cs="Times New Roman"/>
                <w:bCs/>
                <w:color w:val="000000"/>
                <w:sz w:val="20"/>
                <w:szCs w:val="20"/>
                <w:lang w:eastAsia="es-MX"/>
              </w:rPr>
              <w:t>V.I.I. Operación</w:t>
            </w:r>
          </w:p>
          <w:p w:rsidR="00791DAD" w:rsidRPr="000D474D" w:rsidRDefault="00791DAD" w:rsidP="003A7EBC">
            <w:pPr>
              <w:autoSpaceDE w:val="0"/>
              <w:autoSpaceDN w:val="0"/>
              <w:adjustRightInd w:val="0"/>
              <w:rPr>
                <w:rFonts w:ascii="Times New Roman" w:hAnsi="Times New Roman" w:cs="Times New Roman"/>
                <w:color w:val="000000"/>
                <w:sz w:val="20"/>
                <w:szCs w:val="20"/>
                <w:lang w:eastAsia="es-MX"/>
              </w:rPr>
            </w:pPr>
            <w:r w:rsidRPr="000D474D">
              <w:rPr>
                <w:rFonts w:ascii="Times New Roman" w:hAnsi="Times New Roman" w:cs="Times New Roman"/>
                <w:color w:val="000000"/>
                <w:sz w:val="20"/>
                <w:szCs w:val="20"/>
                <w:lang w:eastAsia="es-MX"/>
              </w:rPr>
              <w:t xml:space="preserve">6.3 Los datos personales de </w:t>
            </w:r>
            <w:r w:rsidR="0086557A" w:rsidRPr="000D474D">
              <w:rPr>
                <w:rFonts w:ascii="Times New Roman" w:hAnsi="Times New Roman" w:cs="Times New Roman"/>
                <w:color w:val="000000"/>
                <w:sz w:val="20"/>
                <w:szCs w:val="20"/>
                <w:lang w:eastAsia="es-MX"/>
              </w:rPr>
              <w:t>las solicitantes y beneficiarios</w:t>
            </w:r>
            <w:r w:rsidRPr="000D474D">
              <w:rPr>
                <w:rFonts w:ascii="Times New Roman" w:hAnsi="Times New Roman" w:cs="Times New Roman"/>
                <w:color w:val="000000"/>
                <w:sz w:val="20"/>
                <w:szCs w:val="20"/>
                <w:lang w:eastAsia="es-MX"/>
              </w:rPr>
              <w:t xml:space="preserve"> y la información adicional generada y administrada, se regirá por lo establecido en las Leyes de Transparencia y Acceso a la Información Pública, y de Protección de Datos Personales del Distrito Federal. </w:t>
            </w:r>
          </w:p>
          <w:p w:rsidR="00791DAD" w:rsidRPr="000D474D" w:rsidRDefault="00791DAD" w:rsidP="003A7EBC">
            <w:pPr>
              <w:autoSpaceDE w:val="0"/>
              <w:autoSpaceDN w:val="0"/>
              <w:adjustRightInd w:val="0"/>
              <w:rPr>
                <w:rFonts w:ascii="Times New Roman" w:hAnsi="Times New Roman" w:cs="Times New Roman"/>
                <w:color w:val="000000"/>
                <w:sz w:val="20"/>
                <w:szCs w:val="20"/>
                <w:lang w:eastAsia="es-MX"/>
              </w:rPr>
            </w:pPr>
            <w:r w:rsidRPr="000D474D">
              <w:rPr>
                <w:rFonts w:ascii="Times New Roman" w:hAnsi="Times New Roman" w:cs="Times New Roman"/>
                <w:bCs/>
                <w:color w:val="000000"/>
                <w:sz w:val="20"/>
                <w:szCs w:val="20"/>
                <w:lang w:eastAsia="es-MX"/>
              </w:rPr>
              <w:t>6.4</w:t>
            </w:r>
            <w:r w:rsidRPr="000D474D">
              <w:rPr>
                <w:rFonts w:ascii="Times New Roman" w:hAnsi="Times New Roman" w:cs="Times New Roman"/>
                <w:color w:val="000000"/>
                <w:sz w:val="20"/>
                <w:szCs w:val="20"/>
                <w:lang w:eastAsia="es-MX"/>
              </w:rPr>
              <w:t xml:space="preserve">. De acuerdo con el artículo 38 de la Ley de Desarrollo Social del Distrito Federal y el artículo 60 de su Reglamento, todo material de difusión, convenios, cartas compromiso y otros instrumentos que se suscriban o formalicen con ellos, llevarán impresa la siguiente leyenda: </w:t>
            </w:r>
          </w:p>
          <w:p w:rsidR="00791DAD" w:rsidRPr="000D474D" w:rsidRDefault="00791DAD" w:rsidP="003A7EBC">
            <w:pPr>
              <w:jc w:val="both"/>
              <w:rPr>
                <w:rFonts w:ascii="Times New Roman" w:hAnsi="Times New Roman" w:cs="Times New Roman"/>
                <w:sz w:val="20"/>
                <w:szCs w:val="20"/>
              </w:rPr>
            </w:pPr>
            <w:r w:rsidRPr="000D474D">
              <w:rPr>
                <w:rFonts w:ascii="Times New Roman" w:hAnsi="Times New Roman" w:cs="Times New Roman"/>
                <w:color w:val="000000"/>
                <w:sz w:val="20"/>
                <w:szCs w:val="20"/>
                <w:lang w:eastAsia="es-MX"/>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la Ciudad de México, será sancionado de acuerdo con la ley aplicable y ante la autoridad competente”.</w:t>
            </w:r>
          </w:p>
        </w:tc>
      </w:tr>
      <w:tr w:rsidR="00791DAD" w:rsidRPr="00C64546" w:rsidTr="003A7EBC">
        <w:trPr>
          <w:trHeight w:val="1348"/>
          <w:jc w:val="center"/>
        </w:trPr>
        <w:tc>
          <w:tcPr>
            <w:tcW w:w="2552" w:type="dxa"/>
            <w:vMerge w:val="restart"/>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Reglamento Interior de la Administración Pública del Distrito Federal.</w:t>
            </w:r>
          </w:p>
        </w:tc>
        <w:tc>
          <w:tcPr>
            <w:tcW w:w="1564" w:type="dxa"/>
            <w:vAlign w:val="center"/>
          </w:tcPr>
          <w:p w:rsidR="00791DAD" w:rsidRPr="000D474D" w:rsidRDefault="00791DAD" w:rsidP="003A7EBC">
            <w:pPr>
              <w:autoSpaceDE w:val="0"/>
              <w:autoSpaceDN w:val="0"/>
              <w:adjustRightInd w:val="0"/>
              <w:jc w:val="center"/>
              <w:rPr>
                <w:rFonts w:ascii="Times New Roman" w:hAnsi="Times New Roman" w:cs="Times New Roman"/>
                <w:sz w:val="20"/>
                <w:szCs w:val="20"/>
                <w:lang w:eastAsia="es-MX"/>
              </w:rPr>
            </w:pPr>
            <w:r w:rsidRPr="000D474D">
              <w:rPr>
                <w:rFonts w:ascii="Times New Roman" w:hAnsi="Times New Roman" w:cs="Times New Roman"/>
                <w:sz w:val="20"/>
                <w:szCs w:val="20"/>
                <w:lang w:eastAsia="es-MX"/>
              </w:rPr>
              <w:t>3</w:t>
            </w:r>
          </w:p>
        </w:tc>
        <w:tc>
          <w:tcPr>
            <w:tcW w:w="5812" w:type="dxa"/>
          </w:tcPr>
          <w:p w:rsidR="00791DAD" w:rsidRPr="000D474D" w:rsidRDefault="00791DAD" w:rsidP="003A7EBC">
            <w:pPr>
              <w:autoSpaceDE w:val="0"/>
              <w:autoSpaceDN w:val="0"/>
              <w:adjustRightInd w:val="0"/>
              <w:jc w:val="both"/>
              <w:rPr>
                <w:rFonts w:ascii="Times New Roman" w:hAnsi="Times New Roman" w:cs="Times New Roman"/>
                <w:sz w:val="20"/>
                <w:szCs w:val="20"/>
                <w:lang w:eastAsia="es-MX"/>
              </w:rPr>
            </w:pPr>
            <w:r w:rsidRPr="000D474D">
              <w:rPr>
                <w:rFonts w:ascii="Times New Roman" w:hAnsi="Times New Roman" w:cs="Times New Roman"/>
                <w:sz w:val="20"/>
                <w:szCs w:val="20"/>
                <w:lang w:eastAsia="es-MX"/>
              </w:rPr>
              <w:t>A través de las Reglas de Operación</w:t>
            </w:r>
            <w:r w:rsidR="0086557A" w:rsidRPr="000D474D">
              <w:rPr>
                <w:rFonts w:ascii="Times New Roman" w:hAnsi="Times New Roman" w:cs="Times New Roman"/>
                <w:sz w:val="20"/>
                <w:szCs w:val="20"/>
                <w:lang w:eastAsia="es-MX"/>
              </w:rPr>
              <w:t xml:space="preserve"> del programa Ayuda para Unidades Habitacionales</w:t>
            </w:r>
            <w:r w:rsidRPr="000D474D">
              <w:rPr>
                <w:rFonts w:ascii="Times New Roman" w:hAnsi="Times New Roman" w:cs="Times New Roman"/>
                <w:sz w:val="20"/>
                <w:szCs w:val="20"/>
                <w:lang w:eastAsia="es-MX"/>
              </w:rPr>
              <w:t>, queda determinado las actividades, procedimientos de supervisión, control, así como de los instrumentos que se utilizarán, indicadores, sistema de información, coadyuvando con el área de Contraloría Interna, con la finalidad de vigilar que se cumplan las disposiciones legales y administrativas.</w:t>
            </w:r>
          </w:p>
        </w:tc>
      </w:tr>
      <w:tr w:rsidR="00791DAD" w:rsidRPr="00C64546" w:rsidTr="003A7EBC">
        <w:trPr>
          <w:trHeight w:val="1348"/>
          <w:jc w:val="center"/>
        </w:trPr>
        <w:tc>
          <w:tcPr>
            <w:tcW w:w="2552" w:type="dxa"/>
            <w:vMerge/>
            <w:vAlign w:val="center"/>
          </w:tcPr>
          <w:p w:rsidR="00791DAD" w:rsidRPr="000D474D" w:rsidRDefault="00791DAD" w:rsidP="003A7EBC">
            <w:pPr>
              <w:jc w:val="center"/>
              <w:rPr>
                <w:rFonts w:ascii="Times New Roman" w:hAnsi="Times New Roman" w:cs="Times New Roman"/>
                <w:sz w:val="20"/>
                <w:szCs w:val="20"/>
              </w:rPr>
            </w:pPr>
          </w:p>
        </w:tc>
        <w:tc>
          <w:tcPr>
            <w:tcW w:w="1564"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128</w:t>
            </w:r>
          </w:p>
        </w:tc>
        <w:tc>
          <w:tcPr>
            <w:tcW w:w="5812" w:type="dxa"/>
          </w:tcPr>
          <w:p w:rsidR="00791DAD" w:rsidRPr="000D474D" w:rsidRDefault="00791DAD" w:rsidP="003A7EBC">
            <w:pPr>
              <w:jc w:val="both"/>
              <w:rPr>
                <w:rFonts w:ascii="Times New Roman" w:hAnsi="Times New Roman" w:cs="Times New Roman"/>
                <w:b/>
                <w:sz w:val="20"/>
                <w:szCs w:val="20"/>
              </w:rPr>
            </w:pPr>
            <w:r w:rsidRPr="000D474D">
              <w:rPr>
                <w:rFonts w:ascii="Times New Roman" w:hAnsi="Times New Roman" w:cs="Times New Roman"/>
                <w:sz w:val="20"/>
                <w:szCs w:val="20"/>
                <w:lang w:eastAsia="es-MX"/>
              </w:rPr>
              <w:t xml:space="preserve">La Delegación Azcapotzalco cumple con la aplicación de los programas sociales a través de las Reglas de Operación de los Programas de Desarrollo Social, de acuerdo a las atribuciones de la Dirección General de Desarrollo Social en Azcapotzalco  </w:t>
            </w:r>
          </w:p>
        </w:tc>
      </w:tr>
      <w:tr w:rsidR="00791DAD" w:rsidRPr="00C64546" w:rsidTr="003A7EBC">
        <w:trPr>
          <w:trHeight w:val="1348"/>
          <w:jc w:val="center"/>
        </w:trPr>
        <w:tc>
          <w:tcPr>
            <w:tcW w:w="2552" w:type="dxa"/>
            <w:vMerge/>
            <w:vAlign w:val="center"/>
          </w:tcPr>
          <w:p w:rsidR="00791DAD" w:rsidRPr="000D474D" w:rsidRDefault="00791DAD" w:rsidP="003A7EBC">
            <w:pPr>
              <w:jc w:val="center"/>
              <w:rPr>
                <w:rFonts w:ascii="Times New Roman" w:hAnsi="Times New Roman" w:cs="Times New Roman"/>
                <w:sz w:val="20"/>
                <w:szCs w:val="20"/>
              </w:rPr>
            </w:pPr>
          </w:p>
        </w:tc>
        <w:tc>
          <w:tcPr>
            <w:tcW w:w="1564" w:type="dxa"/>
            <w:vAlign w:val="center"/>
          </w:tcPr>
          <w:p w:rsidR="00791DAD" w:rsidRPr="000D474D" w:rsidRDefault="00791DAD" w:rsidP="003A7EBC">
            <w:pPr>
              <w:jc w:val="center"/>
              <w:rPr>
                <w:rFonts w:ascii="Times New Roman" w:hAnsi="Times New Roman" w:cs="Times New Roman"/>
                <w:sz w:val="20"/>
                <w:szCs w:val="20"/>
              </w:rPr>
            </w:pPr>
            <w:r w:rsidRPr="000D474D">
              <w:rPr>
                <w:rFonts w:ascii="Times New Roman" w:hAnsi="Times New Roman" w:cs="Times New Roman"/>
                <w:sz w:val="20"/>
                <w:szCs w:val="20"/>
              </w:rPr>
              <w:t>134</w:t>
            </w:r>
          </w:p>
        </w:tc>
        <w:tc>
          <w:tcPr>
            <w:tcW w:w="5812" w:type="dxa"/>
          </w:tcPr>
          <w:p w:rsidR="00791DAD" w:rsidRPr="000D474D" w:rsidRDefault="00791DAD" w:rsidP="003A7EBC">
            <w:pPr>
              <w:autoSpaceDE w:val="0"/>
              <w:autoSpaceDN w:val="0"/>
              <w:adjustRightInd w:val="0"/>
              <w:rPr>
                <w:rFonts w:ascii="Times New Roman" w:hAnsi="Times New Roman" w:cs="Times New Roman"/>
                <w:b/>
                <w:sz w:val="20"/>
                <w:szCs w:val="20"/>
              </w:rPr>
            </w:pPr>
            <w:r w:rsidRPr="000D474D">
              <w:rPr>
                <w:rFonts w:ascii="Times New Roman" w:hAnsi="Times New Roman" w:cs="Times New Roman"/>
                <w:sz w:val="20"/>
                <w:szCs w:val="20"/>
                <w:lang w:eastAsia="es-MX"/>
              </w:rPr>
              <w:t>La Delegación Azcapotzalco implementa acciones para la promoción de actividades sociales en su territorio y establece vínculos interinstitucionales tendientes al desarrollo de programas y proyectos.</w:t>
            </w:r>
          </w:p>
        </w:tc>
      </w:tr>
      <w:tr w:rsidR="00791DAD" w:rsidRPr="00C64546" w:rsidTr="003A7EBC">
        <w:trPr>
          <w:trHeight w:val="1348"/>
          <w:jc w:val="center"/>
        </w:trPr>
        <w:tc>
          <w:tcPr>
            <w:tcW w:w="2552" w:type="dxa"/>
            <w:vAlign w:val="center"/>
          </w:tcPr>
          <w:p w:rsidR="00791DAD" w:rsidRPr="000D474D" w:rsidRDefault="00791DAD" w:rsidP="003A7EBC">
            <w:pPr>
              <w:jc w:val="center"/>
              <w:rPr>
                <w:rFonts w:ascii="Times New Roman" w:hAnsi="Times New Roman" w:cs="Times New Roman"/>
                <w:b/>
                <w:sz w:val="20"/>
                <w:szCs w:val="20"/>
              </w:rPr>
            </w:pPr>
            <w:r w:rsidRPr="000D474D">
              <w:rPr>
                <w:rFonts w:ascii="Times New Roman" w:hAnsi="Times New Roman" w:cs="Times New Roman"/>
                <w:sz w:val="20"/>
                <w:szCs w:val="20"/>
              </w:rPr>
              <w:t>Presupuesto de Egresos del Distrito Federal para el ejercicio fiscal 2016</w:t>
            </w:r>
          </w:p>
        </w:tc>
        <w:tc>
          <w:tcPr>
            <w:tcW w:w="1564" w:type="dxa"/>
            <w:vAlign w:val="center"/>
          </w:tcPr>
          <w:p w:rsidR="00791DAD" w:rsidRPr="000D474D" w:rsidRDefault="00791DAD" w:rsidP="003A7EBC">
            <w:pPr>
              <w:jc w:val="center"/>
              <w:rPr>
                <w:rFonts w:ascii="Times New Roman" w:hAnsi="Times New Roman" w:cs="Times New Roman"/>
                <w:b/>
                <w:sz w:val="20"/>
                <w:szCs w:val="20"/>
              </w:rPr>
            </w:pPr>
            <w:r w:rsidRPr="000D474D">
              <w:rPr>
                <w:rFonts w:ascii="Times New Roman" w:hAnsi="Times New Roman" w:cs="Times New Roman"/>
                <w:sz w:val="20"/>
                <w:szCs w:val="20"/>
              </w:rPr>
              <w:t>21</w:t>
            </w:r>
          </w:p>
        </w:tc>
        <w:tc>
          <w:tcPr>
            <w:tcW w:w="5812" w:type="dxa"/>
          </w:tcPr>
          <w:p w:rsidR="00791DAD" w:rsidRPr="000D474D" w:rsidRDefault="00791DAD" w:rsidP="003A7EBC">
            <w:pPr>
              <w:autoSpaceDE w:val="0"/>
              <w:autoSpaceDN w:val="0"/>
              <w:adjustRightInd w:val="0"/>
              <w:rPr>
                <w:rFonts w:ascii="Times New Roman" w:hAnsi="Times New Roman" w:cs="Times New Roman"/>
                <w:sz w:val="20"/>
                <w:szCs w:val="20"/>
                <w:lang w:eastAsia="es-MX"/>
              </w:rPr>
            </w:pPr>
            <w:r w:rsidRPr="000D474D">
              <w:rPr>
                <w:rFonts w:ascii="Times New Roman" w:hAnsi="Times New Roman" w:cs="Times New Roman"/>
                <w:sz w:val="20"/>
                <w:szCs w:val="20"/>
                <w:lang w:eastAsia="es-MX"/>
              </w:rPr>
              <w:t xml:space="preserve">De acuerdo con lo establecido, el presupuesto será aplicado en base a las Reglas de Operación de los Programas Sociales y apegado a la ley de manera legal y con transparencia. </w:t>
            </w:r>
          </w:p>
          <w:p w:rsidR="00791DAD" w:rsidRPr="000D474D" w:rsidRDefault="00791DAD" w:rsidP="003A7EBC">
            <w:pPr>
              <w:autoSpaceDE w:val="0"/>
              <w:autoSpaceDN w:val="0"/>
              <w:adjustRightInd w:val="0"/>
              <w:rPr>
                <w:rFonts w:ascii="Times New Roman" w:hAnsi="Times New Roman" w:cs="Times New Roman"/>
                <w:b/>
                <w:sz w:val="20"/>
                <w:szCs w:val="20"/>
              </w:rPr>
            </w:pPr>
            <w:r w:rsidRPr="000D474D">
              <w:rPr>
                <w:rFonts w:ascii="Times New Roman" w:hAnsi="Times New Roman" w:cs="Times New Roman"/>
                <w:sz w:val="20"/>
                <w:szCs w:val="20"/>
              </w:rPr>
              <w:t>La Ley de Desarrollo Social del Distrito Federal 2013-2018, Artículo 30, considera los criterios de ejecución y objetivos, que serán base de la ejecución y control presupuestario del gasto público destinado al Desarrollo Social, en conformidad con el Código Financiero para el Distrito Federal. En las Reglas de Operación d</w:t>
            </w:r>
            <w:r w:rsidR="000D474D">
              <w:rPr>
                <w:rFonts w:ascii="Times New Roman" w:hAnsi="Times New Roman" w:cs="Times New Roman"/>
                <w:sz w:val="20"/>
                <w:szCs w:val="20"/>
              </w:rPr>
              <w:t>el  programa de Ayuda para Unidades habitacionales</w:t>
            </w:r>
            <w:r w:rsidRPr="000D474D">
              <w:rPr>
                <w:rFonts w:ascii="Times New Roman" w:hAnsi="Times New Roman" w:cs="Times New Roman"/>
                <w:sz w:val="20"/>
                <w:szCs w:val="20"/>
              </w:rPr>
              <w:t xml:space="preserve"> se establece la forma en que será aplicado el presupuesto asignado al programa.</w:t>
            </w:r>
          </w:p>
        </w:tc>
      </w:tr>
    </w:tbl>
    <w:p w:rsidR="00791DAD" w:rsidRDefault="00791DAD" w:rsidP="00F31EA3">
      <w:pPr>
        <w:autoSpaceDE w:val="0"/>
        <w:autoSpaceDN w:val="0"/>
        <w:adjustRightInd w:val="0"/>
        <w:spacing w:after="0" w:line="240" w:lineRule="auto"/>
        <w:rPr>
          <w:rFonts w:ascii="Times New Roman" w:hAnsi="Times New Roman" w:cs="Times New Roman"/>
          <w:b/>
          <w:bCs/>
          <w:sz w:val="20"/>
          <w:szCs w:val="20"/>
        </w:rPr>
      </w:pPr>
    </w:p>
    <w:p w:rsidR="00791DAD" w:rsidRPr="00FE43F1" w:rsidRDefault="00791DAD" w:rsidP="00791DAD">
      <w:pPr>
        <w:jc w:val="both"/>
        <w:rPr>
          <w:rFonts w:ascii="Times New Roman" w:hAnsi="Times New Roman" w:cs="Times New Roman"/>
          <w:b/>
          <w:sz w:val="20"/>
          <w:szCs w:val="20"/>
        </w:rPr>
      </w:pPr>
      <w:r w:rsidRPr="00FE43F1">
        <w:rPr>
          <w:rFonts w:ascii="Times New Roman" w:hAnsi="Times New Roman" w:cs="Times New Roman"/>
          <w:b/>
          <w:sz w:val="20"/>
          <w:szCs w:val="20"/>
        </w:rPr>
        <w:t>Análisis de los Trece Principios de la Política Social establecido en el Artículo 4 de la Ley de Desarrollo Social para el Distrito Federal.</w:t>
      </w:r>
    </w:p>
    <w:tbl>
      <w:tblPr>
        <w:tblStyle w:val="Tablaconcuadrcula"/>
        <w:tblW w:w="0" w:type="auto"/>
        <w:tblLook w:val="04A0"/>
      </w:tblPr>
      <w:tblGrid>
        <w:gridCol w:w="4421"/>
        <w:gridCol w:w="4407"/>
      </w:tblGrid>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Principio de la LDS</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1. Universalidad</w:t>
            </w:r>
          </w:p>
        </w:tc>
        <w:tc>
          <w:tcPr>
            <w:tcW w:w="4407" w:type="dxa"/>
          </w:tcPr>
          <w:p w:rsidR="00297F4A" w:rsidRPr="00203E4C" w:rsidRDefault="00297F4A" w:rsidP="00FE43F1">
            <w:pPr>
              <w:autoSpaceDE w:val="0"/>
              <w:autoSpaceDN w:val="0"/>
              <w:adjustRightInd w:val="0"/>
              <w:jc w:val="both"/>
              <w:rPr>
                <w:rFonts w:ascii="Times New Roman" w:hAnsi="Times New Roman" w:cs="Times New Roman"/>
                <w:sz w:val="20"/>
                <w:szCs w:val="20"/>
              </w:rPr>
            </w:pPr>
            <w:r w:rsidRPr="00203E4C">
              <w:rPr>
                <w:rFonts w:ascii="Times New Roman" w:hAnsi="Times New Roman" w:cs="Times New Roman"/>
                <w:sz w:val="20"/>
                <w:szCs w:val="20"/>
              </w:rPr>
              <w:t xml:space="preserve">Se consideró el total  de solicitantes, logrando apoyar a 5790 personas que habitan en </w:t>
            </w:r>
            <w:r w:rsidRPr="000E0BA2">
              <w:rPr>
                <w:rFonts w:ascii="Times New Roman" w:hAnsi="Times New Roman" w:cs="Times New Roman"/>
                <w:b/>
                <w:sz w:val="20"/>
                <w:szCs w:val="20"/>
              </w:rPr>
              <w:t>34 unidades</w:t>
            </w:r>
            <w:r w:rsidRPr="00203E4C">
              <w:rPr>
                <w:rFonts w:ascii="Times New Roman" w:hAnsi="Times New Roman" w:cs="Times New Roman"/>
                <w:sz w:val="20"/>
                <w:szCs w:val="20"/>
              </w:rPr>
              <w:t xml:space="preserve"> habitacionales sin embargo, el acceso al programa para todos los</w:t>
            </w:r>
            <w:r w:rsidR="000E0BA2">
              <w:rPr>
                <w:rFonts w:ascii="Times New Roman" w:hAnsi="Times New Roman" w:cs="Times New Roman"/>
                <w:sz w:val="20"/>
                <w:szCs w:val="20"/>
              </w:rPr>
              <w:t xml:space="preserve"> </w:t>
            </w:r>
            <w:r w:rsidRPr="00203E4C">
              <w:rPr>
                <w:rFonts w:ascii="Times New Roman" w:hAnsi="Times New Roman" w:cs="Times New Roman"/>
                <w:sz w:val="20"/>
                <w:szCs w:val="20"/>
              </w:rPr>
              <w:t>habitantes de Azcapotzalco no se llevó a cabo debido a que el número de unidades habitacionales y la población potencial es mayor a la pob</w:t>
            </w:r>
            <w:r w:rsidR="000D474D">
              <w:rPr>
                <w:rFonts w:ascii="Times New Roman" w:hAnsi="Times New Roman" w:cs="Times New Roman"/>
                <w:sz w:val="20"/>
                <w:szCs w:val="20"/>
              </w:rPr>
              <w:t xml:space="preserve">lación objetivo que se pretende </w:t>
            </w:r>
            <w:r w:rsidRPr="00203E4C">
              <w:rPr>
                <w:rFonts w:ascii="Times New Roman" w:hAnsi="Times New Roman" w:cs="Times New Roman"/>
                <w:sz w:val="20"/>
                <w:szCs w:val="20"/>
              </w:rPr>
              <w:t>apoyar, tal es que el programa social no esté en condiciones de alcanzar la universalidad.</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2. Igualdad</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Contribuyó a disminuir la brecha social de la población.</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3. Equidad de Género</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La oportunidad de participar de los beneficiarios, hombres y mujeres en las actividades del programa fue imparcial.</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4. Equidad Social</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Las ROP, enmarca el programa con carácter universal, con la finalidad de que llegue a todos los ciudadanos sin ninguna distinción, para así preservar la igualdad de género.</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5. Justicia Distributiva</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Se dio prioridad a los grupos en condición de pobreza.</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6. Diversidad</w:t>
            </w:r>
          </w:p>
        </w:tc>
        <w:tc>
          <w:tcPr>
            <w:tcW w:w="4407" w:type="dxa"/>
          </w:tcPr>
          <w:p w:rsidR="00297F4A" w:rsidRPr="00203E4C" w:rsidRDefault="000D474D"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 incluyó a todas las personas que habitan en  </w:t>
            </w:r>
            <w:r w:rsidR="00297F4A" w:rsidRPr="00203E4C">
              <w:rPr>
                <w:rFonts w:ascii="Times New Roman" w:hAnsi="Times New Roman" w:cs="Times New Roman"/>
                <w:sz w:val="20"/>
                <w:szCs w:val="20"/>
              </w:rPr>
              <w:t>unidades habitacionales que solicitaron ser parte de la población objetivo para ser beneficiarias.</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7. Integralidad</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El programa se ali</w:t>
            </w:r>
            <w:r w:rsidR="000D474D">
              <w:rPr>
                <w:rFonts w:ascii="Times New Roman" w:hAnsi="Times New Roman" w:cs="Times New Roman"/>
                <w:sz w:val="20"/>
                <w:szCs w:val="20"/>
              </w:rPr>
              <w:t>neo a la política social de la D</w:t>
            </w:r>
            <w:r w:rsidRPr="00203E4C">
              <w:rPr>
                <w:rFonts w:ascii="Times New Roman" w:hAnsi="Times New Roman" w:cs="Times New Roman"/>
                <w:sz w:val="20"/>
                <w:szCs w:val="20"/>
              </w:rPr>
              <w:t>elegación.</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8. Territorialidad</w:t>
            </w:r>
          </w:p>
        </w:tc>
        <w:tc>
          <w:tcPr>
            <w:tcW w:w="4407" w:type="dxa"/>
          </w:tcPr>
          <w:p w:rsidR="00297F4A" w:rsidRPr="00203E4C" w:rsidRDefault="00297F4A" w:rsidP="000D474D">
            <w:pPr>
              <w:autoSpaceDE w:val="0"/>
              <w:autoSpaceDN w:val="0"/>
              <w:adjustRightInd w:val="0"/>
              <w:jc w:val="both"/>
              <w:rPr>
                <w:rFonts w:ascii="Times New Roman" w:hAnsi="Times New Roman" w:cs="Times New Roman"/>
                <w:sz w:val="20"/>
                <w:szCs w:val="20"/>
              </w:rPr>
            </w:pPr>
            <w:r w:rsidRPr="00203E4C">
              <w:rPr>
                <w:rFonts w:ascii="Times New Roman" w:hAnsi="Times New Roman" w:cs="Times New Roman"/>
                <w:sz w:val="20"/>
                <w:szCs w:val="20"/>
              </w:rPr>
              <w:t>Persistió la no articulación con las políticas de desarrollo urbano locales. La entrega de los materiales se llevó a cabo dentro de las Unidades Habitacionales de la demarcación.</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9. Exigibilidad</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No se presentaron casos.</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10. Participación</w:t>
            </w:r>
          </w:p>
        </w:tc>
        <w:tc>
          <w:tcPr>
            <w:tcW w:w="4407" w:type="dxa"/>
          </w:tcPr>
          <w:p w:rsidR="00297F4A" w:rsidRPr="00203E4C" w:rsidRDefault="00297F4A" w:rsidP="000D474D">
            <w:pPr>
              <w:autoSpaceDE w:val="0"/>
              <w:autoSpaceDN w:val="0"/>
              <w:adjustRightInd w:val="0"/>
              <w:jc w:val="both"/>
              <w:rPr>
                <w:rFonts w:ascii="Times New Roman" w:hAnsi="Times New Roman" w:cs="Times New Roman"/>
                <w:sz w:val="20"/>
                <w:szCs w:val="20"/>
              </w:rPr>
            </w:pPr>
            <w:r w:rsidRPr="00203E4C">
              <w:rPr>
                <w:rFonts w:ascii="Times New Roman" w:hAnsi="Times New Roman" w:cs="Times New Roman"/>
                <w:sz w:val="20"/>
                <w:szCs w:val="20"/>
              </w:rPr>
              <w:t xml:space="preserve">Los comités ciudadanos con la modalidad de </w:t>
            </w:r>
            <w:r w:rsidRPr="00203E4C">
              <w:rPr>
                <w:rFonts w:ascii="Times New Roman" w:hAnsi="Times New Roman" w:cs="Times New Roman"/>
                <w:sz w:val="20"/>
                <w:szCs w:val="20"/>
              </w:rPr>
              <w:lastRenderedPageBreak/>
              <w:t>participación social de información social coadyuvaran a través de las coordinaciones de trabajo a fines de la equidad y al desarrollo social en la difusión de los programas sociales que maneja la Subdirección de Equidad Social.</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lastRenderedPageBreak/>
              <w:t>11. Transparencia</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La difusión del programa, padrones, evaluaciones internas y las reglas de operación se difundieron a través de las dependencias y medios autorizados para ello.</w:t>
            </w:r>
          </w:p>
        </w:tc>
      </w:tr>
      <w:tr w:rsidR="00297F4A" w:rsidRPr="00203E4C" w:rsidTr="000D474D">
        <w:tc>
          <w:tcPr>
            <w:tcW w:w="4421" w:type="dxa"/>
          </w:tcPr>
          <w:p w:rsidR="00297F4A" w:rsidRPr="00203E4C" w:rsidRDefault="00297F4A" w:rsidP="003A7EBC">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12. Efectividad</w:t>
            </w:r>
          </w:p>
        </w:tc>
        <w:tc>
          <w:tcPr>
            <w:tcW w:w="4407" w:type="dxa"/>
          </w:tcPr>
          <w:p w:rsidR="00297F4A" w:rsidRPr="00203E4C" w:rsidRDefault="00297F4A" w:rsidP="003A7EBC">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Dentro del programa social se llevaron a cabo acciones que permitieron beneficiar a una población mayor de la propuesta en las ROP.</w:t>
            </w:r>
          </w:p>
        </w:tc>
      </w:tr>
      <w:tr w:rsidR="000D474D" w:rsidRPr="00203E4C" w:rsidTr="000D474D">
        <w:tc>
          <w:tcPr>
            <w:tcW w:w="4421" w:type="dxa"/>
            <w:vAlign w:val="center"/>
          </w:tcPr>
          <w:p w:rsidR="000D474D" w:rsidRPr="000D474D" w:rsidRDefault="000D474D" w:rsidP="000D474D">
            <w:pPr>
              <w:autoSpaceDE w:val="0"/>
              <w:autoSpaceDN w:val="0"/>
              <w:adjustRightInd w:val="0"/>
              <w:rPr>
                <w:rFonts w:ascii="Times New Roman" w:hAnsi="Times New Roman" w:cs="Times New Roman"/>
                <w:b/>
                <w:sz w:val="20"/>
                <w:szCs w:val="20"/>
                <w:lang w:eastAsia="es-MX"/>
              </w:rPr>
            </w:pPr>
            <w:r>
              <w:rPr>
                <w:rFonts w:ascii="Times New Roman" w:hAnsi="Times New Roman" w:cs="Times New Roman"/>
                <w:b/>
                <w:sz w:val="20"/>
                <w:szCs w:val="20"/>
                <w:lang w:eastAsia="es-MX"/>
              </w:rPr>
              <w:t>13. P</w:t>
            </w:r>
            <w:r w:rsidRPr="000D474D">
              <w:rPr>
                <w:rFonts w:ascii="Times New Roman" w:hAnsi="Times New Roman" w:cs="Times New Roman"/>
                <w:b/>
                <w:sz w:val="20"/>
                <w:szCs w:val="20"/>
                <w:lang w:eastAsia="es-MX"/>
              </w:rPr>
              <w:t>rotección de datos personales</w:t>
            </w:r>
          </w:p>
        </w:tc>
        <w:tc>
          <w:tcPr>
            <w:tcW w:w="4407" w:type="dxa"/>
          </w:tcPr>
          <w:p w:rsidR="000D474D" w:rsidRPr="000D474D" w:rsidRDefault="000D474D" w:rsidP="000D474D">
            <w:pPr>
              <w:tabs>
                <w:tab w:val="left" w:pos="1928"/>
              </w:tabs>
              <w:jc w:val="both"/>
              <w:rPr>
                <w:rFonts w:ascii="Times New Roman" w:hAnsi="Times New Roman" w:cs="Times New Roman"/>
                <w:sz w:val="20"/>
                <w:szCs w:val="20"/>
              </w:rPr>
            </w:pPr>
            <w:r w:rsidRPr="000D474D">
              <w:rPr>
                <w:rFonts w:ascii="Times New Roman" w:hAnsi="Times New Roman" w:cs="Times New Roman"/>
                <w:sz w:val="20"/>
                <w:szCs w:val="20"/>
              </w:rPr>
              <w:t>Los expedientes personales de las beneficiarias del programa se encuentran resguardados y protegidos por la Jefatura de Unidad Departa</w:t>
            </w:r>
            <w:r>
              <w:rPr>
                <w:rFonts w:ascii="Times New Roman" w:hAnsi="Times New Roman" w:cs="Times New Roman"/>
                <w:sz w:val="20"/>
                <w:szCs w:val="20"/>
              </w:rPr>
              <w:t>mental de programas de Vivienda.</w:t>
            </w:r>
          </w:p>
        </w:tc>
      </w:tr>
    </w:tbl>
    <w:p w:rsidR="006D7D4F" w:rsidRDefault="006D7D4F" w:rsidP="006D7D4F">
      <w:pPr>
        <w:autoSpaceDE w:val="0"/>
        <w:autoSpaceDN w:val="0"/>
        <w:adjustRightInd w:val="0"/>
        <w:spacing w:after="0" w:line="240" w:lineRule="auto"/>
        <w:rPr>
          <w:rFonts w:ascii="Times New Roman" w:hAnsi="Times New Roman" w:cs="Times New Roman"/>
          <w:b/>
          <w:bCs/>
          <w:sz w:val="20"/>
          <w:szCs w:val="20"/>
        </w:rPr>
      </w:pPr>
    </w:p>
    <w:p w:rsidR="006D7D4F" w:rsidRDefault="006D7D4F" w:rsidP="00F31EA3">
      <w:pPr>
        <w:autoSpaceDE w:val="0"/>
        <w:autoSpaceDN w:val="0"/>
        <w:adjustRightInd w:val="0"/>
        <w:spacing w:after="0" w:line="240" w:lineRule="auto"/>
        <w:rPr>
          <w:rFonts w:ascii="Times New Roman" w:hAnsi="Times New Roman" w:cs="Times New Roman"/>
          <w:b/>
          <w:bCs/>
          <w:sz w:val="20"/>
          <w:szCs w:val="20"/>
        </w:rPr>
      </w:pP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Método de Aplicación del Instrumento</w:t>
      </w: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0"/>
          <w:szCs w:val="20"/>
        </w:rPr>
        <w:t>La Encuesta de Sa</w:t>
      </w:r>
      <w:r w:rsidR="000D474D">
        <w:rPr>
          <w:rFonts w:ascii="Times New Roman" w:hAnsi="Times New Roman" w:cs="Times New Roman"/>
          <w:sz w:val="20"/>
          <w:szCs w:val="20"/>
        </w:rPr>
        <w:t>tisfacción del Programa de Ayuda</w:t>
      </w:r>
      <w:r>
        <w:rPr>
          <w:rFonts w:ascii="Times New Roman" w:hAnsi="Times New Roman" w:cs="Times New Roman"/>
          <w:sz w:val="20"/>
          <w:szCs w:val="20"/>
        </w:rPr>
        <w:t xml:space="preserve"> a Unidades Habitacionales se realizó a la población que vive en las 34 unidades habitacionales que fueron beneficiadas en 2016.</w:t>
      </w:r>
    </w:p>
    <w:p w:rsidR="00F31EA3" w:rsidRDefault="00F31EA3" w:rsidP="00F31EA3">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3000"/>
        <w:gridCol w:w="2975"/>
        <w:gridCol w:w="3079"/>
      </w:tblGrid>
      <w:tr w:rsidR="00F31EA3" w:rsidTr="00180326">
        <w:tc>
          <w:tcPr>
            <w:tcW w:w="3320" w:type="dxa"/>
          </w:tcPr>
          <w:p w:rsidR="00F31EA3" w:rsidRPr="00FE43F1" w:rsidRDefault="00F31EA3" w:rsidP="00180326">
            <w:pPr>
              <w:autoSpaceDE w:val="0"/>
              <w:autoSpaceDN w:val="0"/>
              <w:adjustRightInd w:val="0"/>
              <w:rPr>
                <w:rFonts w:ascii="Times New Roman" w:hAnsi="Times New Roman" w:cs="Times New Roman"/>
                <w:b/>
                <w:bCs/>
                <w:sz w:val="20"/>
                <w:szCs w:val="20"/>
              </w:rPr>
            </w:pPr>
            <w:r w:rsidRPr="00FE43F1">
              <w:rPr>
                <w:rFonts w:ascii="Times New Roman" w:hAnsi="Times New Roman" w:cs="Times New Roman"/>
                <w:b/>
                <w:bCs/>
                <w:sz w:val="20"/>
                <w:szCs w:val="20"/>
              </w:rPr>
              <w:t>Genero</w:t>
            </w:r>
          </w:p>
        </w:tc>
        <w:tc>
          <w:tcPr>
            <w:tcW w:w="3321" w:type="dxa"/>
          </w:tcPr>
          <w:p w:rsidR="00F31EA3" w:rsidRPr="00FE43F1" w:rsidRDefault="00F31EA3" w:rsidP="00180326">
            <w:pPr>
              <w:autoSpaceDE w:val="0"/>
              <w:autoSpaceDN w:val="0"/>
              <w:adjustRightInd w:val="0"/>
              <w:rPr>
                <w:rFonts w:ascii="Times New Roman" w:hAnsi="Times New Roman" w:cs="Times New Roman"/>
                <w:b/>
                <w:bCs/>
                <w:sz w:val="20"/>
                <w:szCs w:val="20"/>
              </w:rPr>
            </w:pPr>
            <w:r w:rsidRPr="00FE43F1">
              <w:rPr>
                <w:rFonts w:ascii="Times New Roman" w:hAnsi="Times New Roman" w:cs="Times New Roman"/>
                <w:b/>
                <w:bCs/>
                <w:sz w:val="20"/>
                <w:szCs w:val="20"/>
              </w:rPr>
              <w:t>Edad</w:t>
            </w:r>
          </w:p>
        </w:tc>
        <w:tc>
          <w:tcPr>
            <w:tcW w:w="3321" w:type="dxa"/>
          </w:tcPr>
          <w:p w:rsidR="00F31EA3" w:rsidRPr="00FE43F1" w:rsidRDefault="00F31EA3" w:rsidP="00180326">
            <w:pPr>
              <w:autoSpaceDE w:val="0"/>
              <w:autoSpaceDN w:val="0"/>
              <w:adjustRightInd w:val="0"/>
              <w:rPr>
                <w:rFonts w:ascii="Times New Roman" w:hAnsi="Times New Roman" w:cs="Times New Roman"/>
                <w:b/>
                <w:bCs/>
                <w:sz w:val="20"/>
                <w:szCs w:val="20"/>
              </w:rPr>
            </w:pPr>
            <w:r w:rsidRPr="00FE43F1">
              <w:rPr>
                <w:rFonts w:ascii="Times New Roman" w:hAnsi="Times New Roman" w:cs="Times New Roman"/>
                <w:b/>
                <w:bCs/>
                <w:sz w:val="20"/>
                <w:szCs w:val="20"/>
              </w:rPr>
              <w:t>Colonia</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53</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Ángel Zimbrón</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44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El Recreo</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Hombre</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80</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José Gorostiza</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Gilberto Loyo</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Juan Ruíz De Alarcón</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Roa Bárcenas</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Manuel Payno</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Esteban De Antuñano</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Andrés Molina Enriquez</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Carlos Pereyra</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Luis Cabrera</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Genaro Estrada</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Jesús Silva Herzog</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José María Luis Mora</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 xml:space="preserve">Mujer </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Narciso Bassols</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Hombre</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29</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Nezahualcoyotl</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La Preciosa</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San Juan Tlihuaca</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Hombre</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San Juan Tlihuaca</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U. H. Miguel Hidalgo</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77</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Santiago Ahuizotla</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Tezozomoc</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66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Hogares Ferrocarrileros</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47</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Prados Del Rosario</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68</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Libertad</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49</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San Francisco Xocotitla</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Hombre</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66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Tlatilco</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 xml:space="preserve">Mujer </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61</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Abad Y Queypo</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Hombre</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66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Carlos Pellicer</w:t>
            </w:r>
          </w:p>
        </w:tc>
      </w:tr>
      <w:tr w:rsidR="00F31EA3" w:rsidTr="00180326">
        <w:tc>
          <w:tcPr>
            <w:tcW w:w="3320"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Hombre</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76</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Edificio Ramón López Velarde</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44</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La Preciosa</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lastRenderedPageBreak/>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57</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San Andrés</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60</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San Miguel Amantla</w:t>
            </w:r>
          </w:p>
        </w:tc>
      </w:tr>
      <w:tr w:rsidR="00F31EA3" w:rsidTr="00180326">
        <w:tc>
          <w:tcPr>
            <w:tcW w:w="3320" w:type="dxa"/>
          </w:tcPr>
          <w:p w:rsidR="00F31EA3" w:rsidRPr="00064E11" w:rsidRDefault="006E73B9" w:rsidP="00180326">
            <w:r w:rsidRPr="00064E11">
              <w:rPr>
                <w:rFonts w:ascii="Times New Roman" w:hAnsi="Times New Roman" w:cs="Times New Roman"/>
                <w:bCs/>
                <w:sz w:val="20"/>
                <w:szCs w:val="20"/>
              </w:rPr>
              <w:t>Mujer</w:t>
            </w:r>
          </w:p>
        </w:tc>
        <w:tc>
          <w:tcPr>
            <w:tcW w:w="3321" w:type="dxa"/>
          </w:tcPr>
          <w:p w:rsidR="00F31EA3" w:rsidRPr="00064E11" w:rsidRDefault="00F31EA3"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49</w:t>
            </w:r>
          </w:p>
        </w:tc>
        <w:tc>
          <w:tcPr>
            <w:tcW w:w="3321" w:type="dxa"/>
          </w:tcPr>
          <w:p w:rsidR="00F31EA3" w:rsidRPr="00064E11" w:rsidRDefault="006E73B9" w:rsidP="00180326">
            <w:pPr>
              <w:autoSpaceDE w:val="0"/>
              <w:autoSpaceDN w:val="0"/>
              <w:adjustRightInd w:val="0"/>
              <w:rPr>
                <w:rFonts w:ascii="Times New Roman" w:hAnsi="Times New Roman" w:cs="Times New Roman"/>
                <w:bCs/>
                <w:sz w:val="20"/>
                <w:szCs w:val="20"/>
              </w:rPr>
            </w:pPr>
            <w:r w:rsidRPr="00064E11">
              <w:rPr>
                <w:rFonts w:ascii="Times New Roman" w:hAnsi="Times New Roman" w:cs="Times New Roman"/>
                <w:bCs/>
                <w:sz w:val="20"/>
                <w:szCs w:val="20"/>
              </w:rPr>
              <w:t xml:space="preserve">San </w:t>
            </w:r>
            <w:r w:rsidR="000E0BA2" w:rsidRPr="00064E11">
              <w:rPr>
                <w:rFonts w:ascii="Times New Roman" w:hAnsi="Times New Roman" w:cs="Times New Roman"/>
                <w:bCs/>
                <w:sz w:val="20"/>
                <w:szCs w:val="20"/>
              </w:rPr>
              <w:t>Álvaro</w:t>
            </w:r>
          </w:p>
        </w:tc>
      </w:tr>
    </w:tbl>
    <w:p w:rsidR="003B0DF6" w:rsidRDefault="003B0DF6" w:rsidP="003B0DF6">
      <w:pPr>
        <w:pStyle w:val="Listaconvietas"/>
        <w:numPr>
          <w:ilvl w:val="0"/>
          <w:numId w:val="0"/>
        </w:numPr>
        <w:tabs>
          <w:tab w:val="left" w:pos="708"/>
        </w:tabs>
        <w:rPr>
          <w:rFonts w:ascii="Times New Roman" w:hAnsi="Times New Roman"/>
          <w:sz w:val="20"/>
          <w:szCs w:val="20"/>
        </w:rPr>
      </w:pPr>
    </w:p>
    <w:p w:rsidR="003B0DF6" w:rsidRDefault="000D474D" w:rsidP="003B0DF6">
      <w:pPr>
        <w:pStyle w:val="Listaconvietas"/>
        <w:numPr>
          <w:ilvl w:val="0"/>
          <w:numId w:val="0"/>
        </w:numPr>
        <w:tabs>
          <w:tab w:val="left" w:pos="708"/>
        </w:tabs>
        <w:rPr>
          <w:rFonts w:ascii="Times New Roman" w:hAnsi="Times New Roman"/>
          <w:b/>
          <w:sz w:val="20"/>
          <w:szCs w:val="20"/>
        </w:rPr>
      </w:pPr>
      <w:r>
        <w:rPr>
          <w:rFonts w:ascii="Times New Roman" w:hAnsi="Times New Roman"/>
          <w:b/>
          <w:sz w:val="20"/>
          <w:szCs w:val="20"/>
        </w:rPr>
        <w:t>III.1.2</w:t>
      </w:r>
      <w:r w:rsidR="003B0DF6">
        <w:rPr>
          <w:rFonts w:ascii="Times New Roman" w:hAnsi="Times New Roman"/>
          <w:b/>
          <w:sz w:val="20"/>
          <w:szCs w:val="20"/>
        </w:rPr>
        <w:t xml:space="preserve">. Estructura Operativa del Programa Social en 2016. </w:t>
      </w:r>
    </w:p>
    <w:p w:rsidR="00E31CE7" w:rsidRDefault="00E31CE7" w:rsidP="003B0DF6">
      <w:pPr>
        <w:pStyle w:val="Listaconvietas"/>
        <w:numPr>
          <w:ilvl w:val="0"/>
          <w:numId w:val="0"/>
        </w:numPr>
        <w:tabs>
          <w:tab w:val="left" w:pos="708"/>
        </w:tabs>
        <w:rPr>
          <w:rFonts w:ascii="Times New Roman" w:hAnsi="Times New Roman"/>
          <w:b/>
          <w:sz w:val="20"/>
          <w:szCs w:val="20"/>
        </w:rPr>
      </w:pPr>
    </w:p>
    <w:p w:rsidR="003B0DF6" w:rsidRDefault="003B0DF6" w:rsidP="000D474D">
      <w:pPr>
        <w:pStyle w:val="Listaconvietas"/>
        <w:numPr>
          <w:ilvl w:val="0"/>
          <w:numId w:val="0"/>
        </w:numPr>
        <w:tabs>
          <w:tab w:val="left" w:pos="708"/>
        </w:tabs>
        <w:rPr>
          <w:rFonts w:ascii="Times New Roman" w:hAnsi="Times New Roman"/>
          <w:sz w:val="20"/>
          <w:szCs w:val="20"/>
          <w:u w:val="single"/>
        </w:rPr>
      </w:pPr>
      <w:r>
        <w:rPr>
          <w:rFonts w:ascii="Times New Roman" w:hAnsi="Times New Roman"/>
          <w:sz w:val="20"/>
          <w:szCs w:val="20"/>
          <w:u w:val="single"/>
        </w:rPr>
        <w:t xml:space="preserve">En este apartado se debe: </w:t>
      </w:r>
    </w:p>
    <w:p w:rsidR="00E31CE7" w:rsidRPr="000D474D" w:rsidRDefault="00E31CE7" w:rsidP="000D474D">
      <w:pPr>
        <w:pStyle w:val="Listaconvietas"/>
        <w:numPr>
          <w:ilvl w:val="0"/>
          <w:numId w:val="0"/>
        </w:numPr>
        <w:tabs>
          <w:tab w:val="left" w:pos="708"/>
        </w:tabs>
        <w:rPr>
          <w:rFonts w:ascii="Times New Roman" w:hAnsi="Times New Roman"/>
          <w:sz w:val="20"/>
          <w:szCs w:val="20"/>
        </w:rPr>
      </w:pPr>
    </w:p>
    <w:p w:rsidR="003B0DF6" w:rsidRDefault="003B0DF6" w:rsidP="000D474D">
      <w:pPr>
        <w:pStyle w:val="Listaconvietas"/>
        <w:numPr>
          <w:ilvl w:val="0"/>
          <w:numId w:val="0"/>
        </w:numPr>
        <w:tabs>
          <w:tab w:val="left" w:pos="708"/>
        </w:tabs>
        <w:rPr>
          <w:rFonts w:ascii="Times New Roman" w:hAnsi="Times New Roman"/>
          <w:sz w:val="20"/>
          <w:szCs w:val="20"/>
          <w:u w:val="single"/>
        </w:rPr>
      </w:pPr>
      <w:r>
        <w:rPr>
          <w:rFonts w:ascii="Times New Roman" w:hAnsi="Times New Roman"/>
          <w:sz w:val="20"/>
          <w:szCs w:val="20"/>
          <w:u w:val="single"/>
        </w:rPr>
        <w:t xml:space="preserve">Describir la estructura operativa del programa social, incorporando en el organigrama tanto los puestos de estructura como de honorarios (no se deben incorporar los nombres, solo la denominación de los puestos). </w:t>
      </w:r>
    </w:p>
    <w:p w:rsidR="003B0DF6" w:rsidRDefault="003B0DF6" w:rsidP="003B0DF6">
      <w:pPr>
        <w:pStyle w:val="Listaconvietas"/>
        <w:numPr>
          <w:ilvl w:val="0"/>
          <w:numId w:val="0"/>
        </w:numPr>
        <w:tabs>
          <w:tab w:val="left" w:pos="708"/>
        </w:tabs>
        <w:rPr>
          <w:rFonts w:ascii="Times New Roman" w:hAnsi="Times New Roman"/>
          <w:sz w:val="20"/>
          <w:szCs w:val="20"/>
        </w:rPr>
      </w:pPr>
    </w:p>
    <w:p w:rsidR="003B0DF6" w:rsidRDefault="003B0DF6" w:rsidP="003B0DF6">
      <w:pPr>
        <w:pStyle w:val="Listaconvietas"/>
        <w:numPr>
          <w:ilvl w:val="0"/>
          <w:numId w:val="0"/>
        </w:numPr>
        <w:tabs>
          <w:tab w:val="left" w:pos="708"/>
        </w:tabs>
        <w:rPr>
          <w:rFonts w:ascii="Times New Roman" w:hAnsi="Times New Roman"/>
          <w:sz w:val="20"/>
          <w:szCs w:val="20"/>
        </w:rPr>
      </w:pPr>
      <w:r>
        <w:rPr>
          <w:rFonts w:ascii="Times New Roman" w:hAnsi="Times New Roman"/>
          <w:sz w:val="20"/>
          <w:szCs w:val="20"/>
        </w:rPr>
        <w:t xml:space="preserve">La Jefatura </w:t>
      </w:r>
      <w:r w:rsidR="00554B0A">
        <w:rPr>
          <w:rFonts w:ascii="Times New Roman" w:hAnsi="Times New Roman"/>
          <w:sz w:val="20"/>
          <w:szCs w:val="20"/>
        </w:rPr>
        <w:t>de Unidad Departamental de programas de Vivienda</w:t>
      </w:r>
      <w:r>
        <w:rPr>
          <w:rFonts w:ascii="Times New Roman" w:hAnsi="Times New Roman"/>
          <w:sz w:val="20"/>
          <w:szCs w:val="20"/>
        </w:rPr>
        <w:t xml:space="preserve">  adscrit</w:t>
      </w:r>
      <w:r w:rsidR="00554B0A">
        <w:rPr>
          <w:rFonts w:ascii="Times New Roman" w:hAnsi="Times New Roman"/>
          <w:sz w:val="20"/>
          <w:szCs w:val="20"/>
        </w:rPr>
        <w:t>a a la Subdirección de Equidad Social</w:t>
      </w:r>
      <w:r>
        <w:rPr>
          <w:rFonts w:ascii="Times New Roman" w:hAnsi="Times New Roman"/>
          <w:sz w:val="20"/>
          <w:szCs w:val="20"/>
        </w:rPr>
        <w:t xml:space="preserve">. dependiente de la Dirección General de Desarrollo Social de Azcapotzalco es la responsable de la estructura operativa del Programa </w:t>
      </w:r>
      <w:r w:rsidR="00554B0A">
        <w:rPr>
          <w:rFonts w:ascii="Times New Roman" w:hAnsi="Times New Roman"/>
          <w:sz w:val="20"/>
          <w:szCs w:val="20"/>
        </w:rPr>
        <w:t>Ayuda para Unidades Habitacionales</w:t>
      </w:r>
    </w:p>
    <w:p w:rsidR="003B0DF6" w:rsidRDefault="003B0DF6" w:rsidP="003B0DF6">
      <w:pPr>
        <w:pStyle w:val="Listaconvietas"/>
        <w:numPr>
          <w:ilvl w:val="0"/>
          <w:numId w:val="0"/>
        </w:numPr>
        <w:tabs>
          <w:tab w:val="left" w:pos="708"/>
        </w:tabs>
        <w:ind w:left="360"/>
        <w:rPr>
          <w:rFonts w:ascii="Times New Roman" w:hAnsi="Times New Roman"/>
          <w:sz w:val="20"/>
          <w:szCs w:val="20"/>
        </w:rPr>
      </w:pPr>
    </w:p>
    <w:p w:rsidR="003B0DF6" w:rsidRDefault="003B0DF6" w:rsidP="003B0DF6">
      <w:pPr>
        <w:pStyle w:val="Listaconvietas"/>
        <w:numPr>
          <w:ilvl w:val="0"/>
          <w:numId w:val="0"/>
        </w:numPr>
        <w:tabs>
          <w:tab w:val="left" w:pos="708"/>
        </w:tabs>
        <w:rPr>
          <w:rFonts w:ascii="Times New Roman" w:hAnsi="Times New Roman"/>
          <w:sz w:val="20"/>
          <w:szCs w:val="20"/>
          <w:u w:val="single"/>
        </w:rPr>
      </w:pPr>
      <w:r>
        <w:rPr>
          <w:rFonts w:ascii="Times New Roman" w:hAnsi="Times New Roman"/>
          <w:sz w:val="20"/>
          <w:szCs w:val="20"/>
          <w:u w:val="single"/>
        </w:rPr>
        <w:t>Describir por cada puesto, como se presenta en el cuadro siguiente, el perfil requerido (formación y experiencia profesional), las principales funciones desempeñadas, el sexo, la edad, el perfil del servidor o servidora pública que ocupó el puesto en 2016.</w:t>
      </w:r>
    </w:p>
    <w:p w:rsidR="003B0DF6" w:rsidRDefault="003B0DF6" w:rsidP="003B0DF6">
      <w:pPr>
        <w:pStyle w:val="Listaconvietas"/>
        <w:numPr>
          <w:ilvl w:val="0"/>
          <w:numId w:val="0"/>
        </w:numPr>
        <w:tabs>
          <w:tab w:val="left" w:pos="708"/>
        </w:tabs>
        <w:rPr>
          <w:rFonts w:ascii="Times New Roman" w:hAnsi="Times New Roman"/>
          <w:sz w:val="20"/>
          <w:szCs w:val="20"/>
          <w:u w:val="single"/>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134"/>
        <w:gridCol w:w="850"/>
        <w:gridCol w:w="1843"/>
        <w:gridCol w:w="709"/>
        <w:gridCol w:w="709"/>
        <w:gridCol w:w="1701"/>
        <w:gridCol w:w="992"/>
      </w:tblGrid>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Pr="00133E44">
              <w:rPr>
                <w:rFonts w:ascii="Times New Roman" w:hAnsi="Times New Roman" w:cs="Times New Roman"/>
                <w:sz w:val="20"/>
                <w:szCs w:val="20"/>
              </w:rPr>
              <w:t>uesto</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33E44" w:rsidP="00171FCC">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r w:rsidRPr="00133E44">
              <w:rPr>
                <w:rFonts w:ascii="Times New Roman" w:hAnsi="Times New Roman" w:cs="Times New Roman"/>
                <w:sz w:val="20"/>
                <w:szCs w:val="20"/>
              </w:rPr>
              <w:t>ormación requerida</w:t>
            </w: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E</w:t>
            </w:r>
            <w:r w:rsidRPr="00133E44">
              <w:rPr>
                <w:rFonts w:ascii="Times New Roman" w:hAnsi="Times New Roman" w:cs="Times New Roman"/>
                <w:sz w:val="20"/>
                <w:szCs w:val="20"/>
              </w:rPr>
              <w:t>xperiencia requerida</w:t>
            </w:r>
          </w:p>
        </w:tc>
        <w:tc>
          <w:tcPr>
            <w:tcW w:w="1843"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sidRPr="00133E44">
              <w:rPr>
                <w:rFonts w:ascii="Times New Roman" w:hAnsi="Times New Roman" w:cs="Times New Roman"/>
                <w:sz w:val="20"/>
                <w:szCs w:val="20"/>
              </w:rPr>
              <w:t>funciones</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sidRPr="00133E44">
              <w:rPr>
                <w:rFonts w:ascii="Times New Roman" w:hAnsi="Times New Roman" w:cs="Times New Roman"/>
                <w:sz w:val="20"/>
                <w:szCs w:val="20"/>
              </w:rPr>
              <w:t>sexo</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sidRPr="00133E44">
              <w:rPr>
                <w:rFonts w:ascii="Times New Roman" w:hAnsi="Times New Roman" w:cs="Times New Roman"/>
                <w:sz w:val="20"/>
                <w:szCs w:val="20"/>
              </w:rPr>
              <w:t>edad</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554B0A" w:rsidP="00BB237B">
            <w:pPr>
              <w:tabs>
                <w:tab w:val="left" w:pos="1709"/>
              </w:tabs>
              <w:suppressAutoHyphens/>
              <w:spacing w:after="0" w:line="240" w:lineRule="auto"/>
              <w:jc w:val="center"/>
              <w:rPr>
                <w:rFonts w:ascii="Times New Roman" w:hAnsi="Times New Roman" w:cs="Times New Roman"/>
                <w:sz w:val="20"/>
                <w:szCs w:val="20"/>
              </w:rPr>
            </w:pPr>
            <w:r w:rsidRPr="00133E44">
              <w:rPr>
                <w:rFonts w:ascii="Times New Roman" w:hAnsi="Times New Roman" w:cs="Times New Roman"/>
                <w:sz w:val="20"/>
                <w:szCs w:val="20"/>
              </w:rPr>
              <w:t>formación</w:t>
            </w:r>
            <w:r w:rsidR="00133E44" w:rsidRPr="00133E44">
              <w:rPr>
                <w:rFonts w:ascii="Times New Roman" w:hAnsi="Times New Roman" w:cs="Times New Roman"/>
                <w:sz w:val="20"/>
                <w:szCs w:val="20"/>
              </w:rPr>
              <w:t xml:space="preserve"> de la persona ocupante</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sidRPr="00133E44">
              <w:rPr>
                <w:rFonts w:ascii="Times New Roman" w:hAnsi="Times New Roman" w:cs="Times New Roman"/>
                <w:sz w:val="20"/>
                <w:szCs w:val="20"/>
              </w:rPr>
              <w:t>experiencia de la persona ocupante</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J</w:t>
            </w:r>
            <w:r w:rsidRPr="00133E44">
              <w:rPr>
                <w:rFonts w:ascii="Times New Roman" w:hAnsi="Times New Roman" w:cs="Times New Roman"/>
                <w:sz w:val="20"/>
                <w:szCs w:val="20"/>
              </w:rPr>
              <w:t>ud programa   de vivienda.</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Ejecutar el Programa de Ayuda a Unidades Habitacionales, implementando acciones de mejoramiento y mantenimiento para evitar el deterioro de éstas</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49</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 xml:space="preserve">Licenciatura </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2 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r w:rsidRPr="00133E44">
              <w:rPr>
                <w:rFonts w:ascii="Times New Roman" w:hAnsi="Times New Roman" w:cs="Times New Roman"/>
                <w:sz w:val="20"/>
                <w:szCs w:val="20"/>
              </w:rPr>
              <w:t>dministrativo</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39</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P</w:t>
            </w:r>
            <w:r w:rsidR="00171FCC" w:rsidRPr="00133E44">
              <w:rPr>
                <w:rFonts w:ascii="Times New Roman" w:hAnsi="Times New Roman" w:cs="Times New Roman"/>
                <w:sz w:val="20"/>
                <w:szCs w:val="20"/>
              </w:rPr>
              <w:t>reparatoria</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2 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133E44" w:rsidP="00133E44">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Administrativo</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171FCC" w:rsidRPr="00133E44" w:rsidRDefault="00554B0A"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71FCC" w:rsidRPr="00133E44">
              <w:rPr>
                <w:rFonts w:ascii="Times New Roman" w:hAnsi="Times New Roman" w:cs="Times New Roman"/>
                <w:sz w:val="20"/>
                <w:szCs w:val="20"/>
              </w:rPr>
              <w:t xml:space="preserve">Elaborar diagnósticos de las Unidades Habitacionales. sistematizando las necesidades y requerimientos de apoyo. • Llevar a cabo Asambleas en las Unidades Habitacionales para dar a conocer la implementación de programas de apoyo. • Llevar a cabo las entregas de los materiales de apoyo a las Unidades Habitacionales . • Operar y preservar un sistema de control interno, con </w:t>
            </w:r>
            <w:r w:rsidR="00171FCC" w:rsidRPr="00133E44">
              <w:rPr>
                <w:rFonts w:ascii="Times New Roman" w:hAnsi="Times New Roman" w:cs="Times New Roman"/>
                <w:sz w:val="20"/>
                <w:szCs w:val="20"/>
              </w:rPr>
              <w:lastRenderedPageBreak/>
              <w:t>la finalidad de mejorar el funcionamiento. • Ejecutar las acciones necesarias para solventar las deficiencias de control interno que detecte la Contraloría Interna y Entes Fiscalizadores.</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lastRenderedPageBreak/>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33</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P</w:t>
            </w:r>
            <w:r w:rsidRPr="00133E44">
              <w:rPr>
                <w:rFonts w:ascii="Times New Roman" w:hAnsi="Times New Roman" w:cs="Times New Roman"/>
                <w:sz w:val="20"/>
                <w:szCs w:val="20"/>
              </w:rPr>
              <w:t>reparatoria</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 xml:space="preserve">10 </w:t>
            </w:r>
            <w:r w:rsidR="00133E44" w:rsidRPr="00133E44">
              <w:rPr>
                <w:rFonts w:ascii="Times New Roman" w:hAnsi="Times New Roman" w:cs="Times New Roman"/>
                <w:sz w:val="20"/>
                <w:szCs w:val="20"/>
              </w:rPr>
              <w:t>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M</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70</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Primaria</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7 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46</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preparatoria</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6 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53</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Carrera Comercial</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133E44"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7 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00133E44"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66</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Carrera Técnica</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 años </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00133E44"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67</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Carrera Comercial</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14 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00133E44"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56</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P</w:t>
            </w:r>
            <w:r w:rsidR="00171FCC" w:rsidRPr="00133E44">
              <w:rPr>
                <w:rFonts w:ascii="Times New Roman" w:hAnsi="Times New Roman" w:cs="Times New Roman"/>
                <w:sz w:val="20"/>
                <w:szCs w:val="20"/>
              </w:rPr>
              <w:t>reparatoria</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7 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00133E44"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65</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Carrera Comercial</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años </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00133E44"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36</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Preparatoria</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años </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00133E44" w:rsidRPr="00133E44">
              <w:rPr>
                <w:rFonts w:ascii="Times New Roman" w:hAnsi="Times New Roman" w:cs="Times New Roman"/>
                <w:sz w:val="20"/>
                <w:szCs w:val="20"/>
              </w:rPr>
              <w:t>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58</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Carrera Comercial</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14 años</w:t>
            </w:r>
          </w:p>
        </w:tc>
      </w:tr>
      <w:tr w:rsidR="00133E44" w:rsidRPr="00133E44" w:rsidTr="00133E44">
        <w:tc>
          <w:tcPr>
            <w:tcW w:w="851" w:type="dxa"/>
            <w:tcBorders>
              <w:top w:val="single" w:sz="4" w:space="0" w:color="000000"/>
              <w:left w:val="single" w:sz="4" w:space="0" w:color="000000"/>
              <w:bottom w:val="single" w:sz="4" w:space="0" w:color="000000"/>
              <w:right w:val="single" w:sz="4" w:space="0" w:color="000000"/>
            </w:tcBorders>
          </w:tcPr>
          <w:p w:rsidR="00171FCC" w:rsidRPr="00133E44" w:rsidRDefault="00E31CE7" w:rsidP="00BB237B">
            <w:pPr>
              <w:tabs>
                <w:tab w:val="left" w:pos="1709"/>
              </w:tabs>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Promotor</w:t>
            </w:r>
          </w:p>
        </w:tc>
        <w:tc>
          <w:tcPr>
            <w:tcW w:w="1134"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71FCC" w:rsidRPr="00133E44" w:rsidRDefault="00171FCC" w:rsidP="00BB237B">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709" w:type="dxa"/>
            <w:tcBorders>
              <w:top w:val="single" w:sz="4" w:space="0" w:color="000000"/>
              <w:left w:val="single" w:sz="4" w:space="0" w:color="000000"/>
              <w:bottom w:val="single" w:sz="4" w:space="0" w:color="000000"/>
              <w:right w:val="single" w:sz="4" w:space="0" w:color="000000"/>
            </w:tcBorders>
          </w:tcPr>
          <w:p w:rsidR="00171FCC" w:rsidRPr="00133E44" w:rsidRDefault="00171FCC" w:rsidP="00BB237B">
            <w:pPr>
              <w:tabs>
                <w:tab w:val="left" w:pos="1709"/>
              </w:tabs>
              <w:suppressAutoHyphens/>
              <w:spacing w:after="0" w:line="240" w:lineRule="auto"/>
              <w:rPr>
                <w:rFonts w:ascii="Times New Roman" w:hAnsi="Times New Roman" w:cs="Times New Roman"/>
                <w:sz w:val="20"/>
                <w:szCs w:val="20"/>
              </w:rPr>
            </w:pPr>
            <w:r w:rsidRPr="00133E44">
              <w:rPr>
                <w:rFonts w:ascii="Times New Roman" w:hAnsi="Times New Roman" w:cs="Times New Roman"/>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Secundaria</w:t>
            </w:r>
          </w:p>
        </w:tc>
        <w:tc>
          <w:tcPr>
            <w:tcW w:w="992" w:type="dxa"/>
            <w:tcBorders>
              <w:top w:val="single" w:sz="4" w:space="0" w:color="000000"/>
              <w:left w:val="single" w:sz="4" w:space="0" w:color="000000"/>
              <w:bottom w:val="single" w:sz="4" w:space="0" w:color="000000"/>
              <w:right w:val="single" w:sz="4" w:space="0" w:color="000000"/>
            </w:tcBorders>
          </w:tcPr>
          <w:p w:rsidR="00171FCC" w:rsidRPr="00133E44" w:rsidRDefault="00BB237B" w:rsidP="00BB237B">
            <w:pPr>
              <w:tabs>
                <w:tab w:val="left" w:pos="1709"/>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14 años</w:t>
            </w:r>
          </w:p>
        </w:tc>
      </w:tr>
    </w:tbl>
    <w:p w:rsidR="00171FCC" w:rsidRPr="00133E44" w:rsidRDefault="00171FCC" w:rsidP="00171FCC">
      <w:pPr>
        <w:tabs>
          <w:tab w:val="left" w:pos="1709"/>
        </w:tabs>
        <w:suppressAutoHyphens/>
        <w:spacing w:after="0" w:line="240" w:lineRule="auto"/>
        <w:rPr>
          <w:rFonts w:ascii="Times New Roman" w:hAnsi="Times New Roman" w:cs="Times New Roman"/>
          <w:sz w:val="20"/>
          <w:szCs w:val="20"/>
        </w:rPr>
      </w:pPr>
    </w:p>
    <w:p w:rsidR="00BB237B" w:rsidRDefault="000D474D" w:rsidP="00BB237B">
      <w:pPr>
        <w:pStyle w:val="Listaconvietas"/>
        <w:numPr>
          <w:ilvl w:val="0"/>
          <w:numId w:val="0"/>
        </w:numPr>
        <w:tabs>
          <w:tab w:val="left" w:pos="708"/>
        </w:tabs>
        <w:rPr>
          <w:rFonts w:ascii="Times New Roman" w:hAnsi="Times New Roman"/>
          <w:b/>
          <w:sz w:val="20"/>
          <w:szCs w:val="20"/>
        </w:rPr>
      </w:pPr>
      <w:r>
        <w:rPr>
          <w:rFonts w:ascii="Times New Roman" w:hAnsi="Times New Roman"/>
          <w:b/>
          <w:sz w:val="20"/>
          <w:szCs w:val="20"/>
        </w:rPr>
        <w:t>III.1.3</w:t>
      </w:r>
      <w:r w:rsidR="00BB237B">
        <w:rPr>
          <w:rFonts w:ascii="Times New Roman" w:hAnsi="Times New Roman"/>
          <w:b/>
          <w:sz w:val="20"/>
          <w:szCs w:val="20"/>
        </w:rPr>
        <w:t>. Congruencia de la Operación del Programa Social en 2016 con su Diseño</w:t>
      </w:r>
    </w:p>
    <w:p w:rsidR="00171FCC" w:rsidRDefault="00171FCC" w:rsidP="00171FCC">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ayout w:type="fixed"/>
        <w:tblLook w:val="04A0"/>
      </w:tblPr>
      <w:tblGrid>
        <w:gridCol w:w="1555"/>
        <w:gridCol w:w="1672"/>
        <w:gridCol w:w="1354"/>
        <w:gridCol w:w="2150"/>
        <w:gridCol w:w="2097"/>
      </w:tblGrid>
      <w:tr w:rsidR="00BB237B" w:rsidTr="00BB237B">
        <w:tc>
          <w:tcPr>
            <w:tcW w:w="1555" w:type="dxa"/>
          </w:tcPr>
          <w:p w:rsidR="00BB237B" w:rsidRDefault="00BB237B" w:rsidP="00BB237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Apartado</w:t>
            </w:r>
          </w:p>
        </w:tc>
        <w:tc>
          <w:tcPr>
            <w:tcW w:w="1672" w:type="dxa"/>
          </w:tcPr>
          <w:p w:rsidR="00BB237B" w:rsidRDefault="00BB237B" w:rsidP="00BB237B">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Reglas de Operación 2016.</w:t>
            </w:r>
          </w:p>
        </w:tc>
        <w:tc>
          <w:tcPr>
            <w:tcW w:w="1354" w:type="dxa"/>
          </w:tcPr>
          <w:p w:rsidR="00BB237B" w:rsidRDefault="00BB237B" w:rsidP="00BB237B">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Como se realizó en la </w:t>
            </w:r>
            <w:r w:rsidR="00554B0A">
              <w:rPr>
                <w:rFonts w:ascii="Times New Roman" w:hAnsi="Times New Roman" w:cs="Times New Roman"/>
                <w:b/>
                <w:bCs/>
                <w:sz w:val="20"/>
                <w:szCs w:val="20"/>
              </w:rPr>
              <w:t>práctica</w:t>
            </w:r>
            <w:r>
              <w:rPr>
                <w:rFonts w:ascii="Times New Roman" w:hAnsi="Times New Roman" w:cs="Times New Roman"/>
                <w:b/>
                <w:bCs/>
                <w:sz w:val="20"/>
                <w:szCs w:val="20"/>
              </w:rPr>
              <w:t>.</w:t>
            </w:r>
          </w:p>
        </w:tc>
        <w:tc>
          <w:tcPr>
            <w:tcW w:w="2150" w:type="dxa"/>
          </w:tcPr>
          <w:p w:rsidR="00BB237B" w:rsidRDefault="00BB237B" w:rsidP="00BB237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Nivel de cumplimiento</w:t>
            </w:r>
          </w:p>
        </w:tc>
        <w:tc>
          <w:tcPr>
            <w:tcW w:w="2097" w:type="dxa"/>
          </w:tcPr>
          <w:p w:rsidR="00BB237B" w:rsidRDefault="00BB237B" w:rsidP="00BB237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Justificación</w:t>
            </w:r>
          </w:p>
        </w:tc>
      </w:tr>
      <w:tr w:rsidR="00BB237B" w:rsidTr="00BB237B">
        <w:tc>
          <w:tcPr>
            <w:tcW w:w="1555" w:type="dxa"/>
          </w:tcPr>
          <w:p w:rsidR="00BB237B" w:rsidRDefault="00BB237B" w:rsidP="00BB237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Introducción</w:t>
            </w:r>
          </w:p>
        </w:tc>
        <w:tc>
          <w:tcPr>
            <w:tcW w:w="1672" w:type="dxa"/>
          </w:tcPr>
          <w:p w:rsidR="00BB237B" w:rsidRDefault="00BB237B" w:rsidP="00BB237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1354" w:type="dxa"/>
          </w:tcPr>
          <w:p w:rsidR="00BB237B" w:rsidRDefault="00AF0B86" w:rsidP="00BB237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150" w:type="dxa"/>
          </w:tcPr>
          <w:p w:rsidR="00BB237B" w:rsidRDefault="00BB237B" w:rsidP="00BB237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097" w:type="dxa"/>
          </w:tcPr>
          <w:p w:rsidR="00BB237B" w:rsidRDefault="00BB237B" w:rsidP="000E0BA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Hay claridad en los antecedentes, Identifica el problema social y su magnitud, menciona las causas y menciona cómo busca incidir en el problema.</w:t>
            </w:r>
          </w:p>
        </w:tc>
      </w:tr>
      <w:tr w:rsidR="00AF0B86" w:rsidTr="00BB237B">
        <w:tc>
          <w:tcPr>
            <w:tcW w:w="1555"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I. Dependencia</w:t>
            </w:r>
          </w:p>
        </w:tc>
        <w:tc>
          <w:tcPr>
            <w:tcW w:w="1672"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097"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Deja claro quiénes son los responsables de la unidad ejecutora del gasto y de la unidad administrativa, responsable de la operación, así como, la unidad responsable de la evaluación del impacto del programa</w:t>
            </w:r>
          </w:p>
        </w:tc>
      </w:tr>
      <w:tr w:rsidR="00AF0B86" w:rsidTr="00BB237B">
        <w:tc>
          <w:tcPr>
            <w:tcW w:w="1555"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II. Objetivos y Alcances</w:t>
            </w:r>
          </w:p>
        </w:tc>
        <w:tc>
          <w:tcPr>
            <w:tcW w:w="1672"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097" w:type="dxa"/>
          </w:tcPr>
          <w:p w:rsidR="00AF0B86" w:rsidRDefault="00AF0B86" w:rsidP="000E0BA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Su propósito lo expresa claramente, es medible y concreto en los servicios y bienes que otorgará, menciona la población a beneficiar y las acciones a</w:t>
            </w:r>
            <w:r w:rsidR="000E0BA2">
              <w:rPr>
                <w:rFonts w:ascii="Times New Roman" w:hAnsi="Times New Roman" w:cs="Times New Roman"/>
                <w:sz w:val="20"/>
                <w:szCs w:val="20"/>
              </w:rPr>
              <w:t xml:space="preserve"> </w:t>
            </w:r>
            <w:r>
              <w:rPr>
                <w:rFonts w:ascii="Times New Roman" w:hAnsi="Times New Roman" w:cs="Times New Roman"/>
                <w:sz w:val="20"/>
                <w:szCs w:val="20"/>
              </w:rPr>
              <w:t>desarrollar</w:t>
            </w:r>
            <w:r w:rsidR="000E0BA2">
              <w:rPr>
                <w:rFonts w:ascii="Times New Roman" w:hAnsi="Times New Roman" w:cs="Times New Roman"/>
                <w:sz w:val="20"/>
                <w:szCs w:val="20"/>
              </w:rPr>
              <w:t>.</w:t>
            </w:r>
          </w:p>
        </w:tc>
      </w:tr>
      <w:tr w:rsidR="00AF0B86" w:rsidTr="00BB237B">
        <w:tc>
          <w:tcPr>
            <w:tcW w:w="1555"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III. Metas Físicas</w:t>
            </w:r>
          </w:p>
        </w:tc>
        <w:tc>
          <w:tcPr>
            <w:tcW w:w="1672"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097"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Existe una relación entre los objetivos específicos y las metas de operación y de resultados.</w:t>
            </w:r>
          </w:p>
        </w:tc>
      </w:tr>
      <w:tr w:rsidR="00AF0B86" w:rsidTr="00BB237B">
        <w:tc>
          <w:tcPr>
            <w:tcW w:w="1555" w:type="dxa"/>
          </w:tcPr>
          <w:p w:rsidR="00AF0B86" w:rsidRDefault="00AF0B86" w:rsidP="00AF0B8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IV. Programación Presupuestal</w:t>
            </w:r>
          </w:p>
        </w:tc>
        <w:tc>
          <w:tcPr>
            <w:tcW w:w="1672"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097" w:type="dxa"/>
          </w:tcPr>
          <w:p w:rsidR="00AF0B86" w:rsidRDefault="00AF0B86" w:rsidP="000E0BA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Hay claridad en la responsabilidad social que se tiene para hacer uso del recurso, mismo que, se expresa</w:t>
            </w:r>
            <w:r w:rsidR="000E0BA2">
              <w:rPr>
                <w:rFonts w:ascii="Times New Roman" w:hAnsi="Times New Roman" w:cs="Times New Roman"/>
                <w:sz w:val="20"/>
                <w:szCs w:val="20"/>
              </w:rPr>
              <w:t xml:space="preserve"> </w:t>
            </w:r>
            <w:r>
              <w:rPr>
                <w:rFonts w:ascii="Times New Roman" w:hAnsi="Times New Roman" w:cs="Times New Roman"/>
                <w:sz w:val="20"/>
                <w:szCs w:val="20"/>
              </w:rPr>
              <w:t>numéricamente.</w:t>
            </w:r>
          </w:p>
        </w:tc>
      </w:tr>
    </w:tbl>
    <w:p w:rsidR="000E0BA2" w:rsidRDefault="000E0BA2"/>
    <w:tbl>
      <w:tblPr>
        <w:tblStyle w:val="Tablaconcuadrcula"/>
        <w:tblW w:w="0" w:type="auto"/>
        <w:tblLayout w:type="fixed"/>
        <w:tblLook w:val="04A0"/>
      </w:tblPr>
      <w:tblGrid>
        <w:gridCol w:w="1668"/>
        <w:gridCol w:w="1559"/>
        <w:gridCol w:w="1354"/>
        <w:gridCol w:w="2150"/>
        <w:gridCol w:w="2308"/>
      </w:tblGrid>
      <w:tr w:rsidR="00AF0B86" w:rsidTr="000E0BA2">
        <w:tc>
          <w:tcPr>
            <w:tcW w:w="1668" w:type="dxa"/>
          </w:tcPr>
          <w:p w:rsidR="00AF0B86" w:rsidRDefault="00AF0B86" w:rsidP="00AF0B8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lastRenderedPageBreak/>
              <w:t>V. Requisitos y Procedimientos</w:t>
            </w:r>
          </w:p>
          <w:p w:rsidR="00AF0B86" w:rsidRDefault="00AF0B86" w:rsidP="00AF0B8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 Acceso</w:t>
            </w:r>
          </w:p>
        </w:tc>
        <w:tc>
          <w:tcPr>
            <w:tcW w:w="1559"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308" w:type="dxa"/>
          </w:tcPr>
          <w:p w:rsidR="00AF0B86" w:rsidRDefault="00AF0B86" w:rsidP="000E0BA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Es comprensible, más omite detallar en la mayoría de los casos los criterios de elección de los espacios, la</w:t>
            </w:r>
            <w:r w:rsidR="000E0BA2">
              <w:rPr>
                <w:rFonts w:ascii="Times New Roman" w:hAnsi="Times New Roman" w:cs="Times New Roman"/>
                <w:sz w:val="20"/>
                <w:szCs w:val="20"/>
              </w:rPr>
              <w:t xml:space="preserve"> </w:t>
            </w:r>
            <w:r>
              <w:rPr>
                <w:rFonts w:ascii="Times New Roman" w:hAnsi="Times New Roman" w:cs="Times New Roman"/>
                <w:sz w:val="20"/>
                <w:szCs w:val="20"/>
              </w:rPr>
              <w:t>entrega de los bienes y servicios</w:t>
            </w:r>
          </w:p>
        </w:tc>
      </w:tr>
      <w:tr w:rsidR="00AF0B86" w:rsidTr="000E0BA2">
        <w:tc>
          <w:tcPr>
            <w:tcW w:w="1668" w:type="dxa"/>
          </w:tcPr>
          <w:p w:rsidR="00AF0B86" w:rsidRDefault="00AF0B86" w:rsidP="000E0BA2">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VI. Procedimientos de</w:t>
            </w:r>
            <w:r w:rsidR="000E0BA2">
              <w:rPr>
                <w:rFonts w:ascii="Times New Roman" w:hAnsi="Times New Roman" w:cs="Times New Roman"/>
                <w:b/>
                <w:bCs/>
                <w:sz w:val="20"/>
                <w:szCs w:val="20"/>
              </w:rPr>
              <w:t xml:space="preserve"> </w:t>
            </w:r>
            <w:r>
              <w:rPr>
                <w:rFonts w:ascii="Times New Roman" w:hAnsi="Times New Roman" w:cs="Times New Roman"/>
                <w:b/>
                <w:bCs/>
                <w:sz w:val="20"/>
                <w:szCs w:val="20"/>
              </w:rPr>
              <w:t>Instrumentación</w:t>
            </w:r>
          </w:p>
        </w:tc>
        <w:tc>
          <w:tcPr>
            <w:tcW w:w="1559"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308" w:type="dxa"/>
          </w:tcPr>
          <w:p w:rsidR="00AF0B86" w:rsidRDefault="00AF0B86" w:rsidP="000E0BA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Hay una explicación para cada uno de</w:t>
            </w:r>
            <w:r w:rsidR="000E0BA2">
              <w:rPr>
                <w:rFonts w:ascii="Times New Roman" w:hAnsi="Times New Roman" w:cs="Times New Roman"/>
                <w:sz w:val="20"/>
                <w:szCs w:val="20"/>
              </w:rPr>
              <w:t xml:space="preserve"> </w:t>
            </w:r>
            <w:r>
              <w:rPr>
                <w:rFonts w:ascii="Times New Roman" w:hAnsi="Times New Roman" w:cs="Times New Roman"/>
                <w:sz w:val="20"/>
                <w:szCs w:val="20"/>
              </w:rPr>
              <w:t>los procesos.</w:t>
            </w:r>
          </w:p>
        </w:tc>
      </w:tr>
      <w:tr w:rsidR="00AF0B86" w:rsidTr="000E0BA2">
        <w:tc>
          <w:tcPr>
            <w:tcW w:w="1668" w:type="dxa"/>
          </w:tcPr>
          <w:p w:rsidR="00AF0B86" w:rsidRDefault="00AF0B86" w:rsidP="00AF0B8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VII.</w:t>
            </w:r>
            <w:r w:rsidR="000E0BA2">
              <w:rPr>
                <w:rFonts w:ascii="Times New Roman" w:hAnsi="Times New Roman" w:cs="Times New Roman"/>
                <w:b/>
                <w:bCs/>
                <w:sz w:val="20"/>
                <w:szCs w:val="20"/>
              </w:rPr>
              <w:t xml:space="preserve"> </w:t>
            </w:r>
            <w:r>
              <w:rPr>
                <w:rFonts w:ascii="Times New Roman" w:hAnsi="Times New Roman" w:cs="Times New Roman"/>
                <w:b/>
                <w:bCs/>
                <w:sz w:val="20"/>
                <w:szCs w:val="20"/>
              </w:rPr>
              <w:t>Procedimiento de Queja o</w:t>
            </w:r>
          </w:p>
          <w:p w:rsidR="00AF0B86" w:rsidRDefault="00AF0B86" w:rsidP="00AF0B8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Inconformidad</w:t>
            </w:r>
          </w:p>
          <w:p w:rsidR="00AF0B86" w:rsidRDefault="00AF0B86" w:rsidP="00AF0B8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Ciudadana</w:t>
            </w:r>
          </w:p>
        </w:tc>
        <w:tc>
          <w:tcPr>
            <w:tcW w:w="1559"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308"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Establece los procesos, los medios y las áreas responsables de la captación de la queja o denuncia, así como, las instancias externas en caso de omisión de las anteriores.</w:t>
            </w:r>
          </w:p>
        </w:tc>
      </w:tr>
      <w:tr w:rsidR="00AF0B86" w:rsidTr="000E0BA2">
        <w:tc>
          <w:tcPr>
            <w:tcW w:w="1668" w:type="dxa"/>
          </w:tcPr>
          <w:p w:rsidR="00AF0B86" w:rsidRDefault="00AF0B86" w:rsidP="000E0BA2">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VIII. Mecanismo de</w:t>
            </w:r>
            <w:r w:rsidR="000E0BA2">
              <w:rPr>
                <w:rFonts w:ascii="Times New Roman" w:hAnsi="Times New Roman" w:cs="Times New Roman"/>
                <w:b/>
                <w:bCs/>
                <w:sz w:val="20"/>
                <w:szCs w:val="20"/>
              </w:rPr>
              <w:t xml:space="preserve"> </w:t>
            </w:r>
            <w:r>
              <w:rPr>
                <w:rFonts w:ascii="Times New Roman" w:hAnsi="Times New Roman" w:cs="Times New Roman"/>
                <w:b/>
                <w:bCs/>
                <w:sz w:val="20"/>
                <w:szCs w:val="20"/>
              </w:rPr>
              <w:t>Exigibilidad</w:t>
            </w:r>
          </w:p>
        </w:tc>
        <w:tc>
          <w:tcPr>
            <w:tcW w:w="1559"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308"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mecanismos son tomados en cuenta y son comprensibles.</w:t>
            </w:r>
          </w:p>
        </w:tc>
      </w:tr>
      <w:tr w:rsidR="00AF0B86" w:rsidTr="000E0BA2">
        <w:tc>
          <w:tcPr>
            <w:tcW w:w="1668" w:type="dxa"/>
          </w:tcPr>
          <w:p w:rsidR="00AF0B86" w:rsidRDefault="00AF0B86" w:rsidP="000E0BA2">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IX. Mecanismos de Evaluación</w:t>
            </w:r>
            <w:r w:rsidR="000E0BA2">
              <w:rPr>
                <w:rFonts w:ascii="Times New Roman" w:hAnsi="Times New Roman" w:cs="Times New Roman"/>
                <w:b/>
                <w:bCs/>
                <w:sz w:val="20"/>
                <w:szCs w:val="20"/>
              </w:rPr>
              <w:t xml:space="preserve"> </w:t>
            </w:r>
            <w:r>
              <w:rPr>
                <w:rFonts w:ascii="Times New Roman" w:hAnsi="Times New Roman" w:cs="Times New Roman"/>
                <w:b/>
                <w:bCs/>
                <w:sz w:val="20"/>
                <w:szCs w:val="20"/>
              </w:rPr>
              <w:t>de Indicadores</w:t>
            </w:r>
          </w:p>
        </w:tc>
        <w:tc>
          <w:tcPr>
            <w:tcW w:w="1559" w:type="dxa"/>
          </w:tcPr>
          <w:p w:rsidR="00AF0B86" w:rsidRDefault="00AF0B86" w:rsidP="00AF0B86">
            <w:r w:rsidRPr="00C02FAB">
              <w:rPr>
                <w:rFonts w:ascii="Times New Roman" w:hAnsi="Times New Roman" w:cs="Times New Roman"/>
                <w:sz w:val="20"/>
                <w:szCs w:val="20"/>
              </w:rPr>
              <w:t>Satisfactorio</w:t>
            </w:r>
          </w:p>
        </w:tc>
        <w:tc>
          <w:tcPr>
            <w:tcW w:w="1354" w:type="dxa"/>
          </w:tcPr>
          <w:p w:rsidR="00AF0B86" w:rsidRDefault="00AF0B86" w:rsidP="00AF0B86">
            <w:r w:rsidRPr="00C02FAB">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Parcialmente satisfactorio</w:t>
            </w:r>
          </w:p>
        </w:tc>
        <w:tc>
          <w:tcPr>
            <w:tcW w:w="2308" w:type="dxa"/>
          </w:tcPr>
          <w:p w:rsidR="00AF0B86" w:rsidRDefault="00AF0B86" w:rsidP="000E0BA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Queda claro los mecanismos de evaluación y de los indicadores en donde se incluyó la opinión de los beneficiarios, así como de los porcentajes de unidades habitacionales beneficiadas, las cubetas de pintura e</w:t>
            </w:r>
            <w:r w:rsidR="000E0BA2">
              <w:rPr>
                <w:rFonts w:ascii="Times New Roman" w:hAnsi="Times New Roman" w:cs="Times New Roman"/>
                <w:sz w:val="20"/>
                <w:szCs w:val="20"/>
              </w:rPr>
              <w:t xml:space="preserve"> </w:t>
            </w:r>
            <w:r>
              <w:rPr>
                <w:rFonts w:ascii="Times New Roman" w:hAnsi="Times New Roman" w:cs="Times New Roman"/>
                <w:sz w:val="20"/>
                <w:szCs w:val="20"/>
              </w:rPr>
              <w:t>impermeabilizante que se entregaron, solicitudes y requisitos.</w:t>
            </w:r>
            <w:r w:rsidR="000E0BA2">
              <w:rPr>
                <w:rFonts w:ascii="Times New Roman" w:hAnsi="Times New Roman" w:cs="Times New Roman"/>
                <w:sz w:val="20"/>
                <w:szCs w:val="20"/>
              </w:rPr>
              <w:t xml:space="preserve"> </w:t>
            </w:r>
            <w:r>
              <w:rPr>
                <w:rFonts w:ascii="Times New Roman" w:hAnsi="Times New Roman" w:cs="Times New Roman"/>
                <w:sz w:val="20"/>
                <w:szCs w:val="20"/>
              </w:rPr>
              <w:t>Sin embargo la Jefatura de Unidad Departamental de Programas Sociales no cumplió con la realización de la presente evaluación.</w:t>
            </w:r>
          </w:p>
        </w:tc>
      </w:tr>
      <w:tr w:rsidR="00AF0B86" w:rsidTr="000E0BA2">
        <w:tc>
          <w:tcPr>
            <w:tcW w:w="1668" w:type="dxa"/>
          </w:tcPr>
          <w:p w:rsidR="00AF0B86" w:rsidRDefault="00AF0B86" w:rsidP="000E0BA2">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X. Formas de Participación</w:t>
            </w:r>
            <w:r w:rsidR="000E0BA2">
              <w:rPr>
                <w:rFonts w:ascii="Times New Roman" w:hAnsi="Times New Roman" w:cs="Times New Roman"/>
                <w:b/>
                <w:bCs/>
                <w:sz w:val="20"/>
                <w:szCs w:val="20"/>
              </w:rPr>
              <w:t xml:space="preserve"> </w:t>
            </w:r>
            <w:r>
              <w:rPr>
                <w:rFonts w:ascii="Times New Roman" w:hAnsi="Times New Roman" w:cs="Times New Roman"/>
                <w:b/>
                <w:bCs/>
                <w:sz w:val="20"/>
                <w:szCs w:val="20"/>
              </w:rPr>
              <w:t>Social</w:t>
            </w:r>
          </w:p>
        </w:tc>
        <w:tc>
          <w:tcPr>
            <w:tcW w:w="1559" w:type="dxa"/>
          </w:tcPr>
          <w:p w:rsidR="00AF0B86" w:rsidRDefault="00AF0B86" w:rsidP="00AF0B86">
            <w:r w:rsidRPr="00CF7E96">
              <w:rPr>
                <w:rFonts w:ascii="Times New Roman" w:hAnsi="Times New Roman" w:cs="Times New Roman"/>
                <w:sz w:val="20"/>
                <w:szCs w:val="20"/>
              </w:rPr>
              <w:t>Satisfactorio</w:t>
            </w:r>
          </w:p>
        </w:tc>
        <w:tc>
          <w:tcPr>
            <w:tcW w:w="1354" w:type="dxa"/>
          </w:tcPr>
          <w:p w:rsidR="00AF0B86" w:rsidRDefault="00AF0B86" w:rsidP="00AF0B86">
            <w:r w:rsidRPr="00CF7E96">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308" w:type="dxa"/>
          </w:tcPr>
          <w:p w:rsidR="00AF0B86" w:rsidRDefault="00AF0B86" w:rsidP="000E0BA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Queda clara la participación social, individual, así como la de los comités vecinales y colectiva de los</w:t>
            </w:r>
            <w:r w:rsidR="000E0BA2">
              <w:rPr>
                <w:rFonts w:ascii="Times New Roman" w:hAnsi="Times New Roman" w:cs="Times New Roman"/>
                <w:sz w:val="20"/>
                <w:szCs w:val="20"/>
              </w:rPr>
              <w:t xml:space="preserve"> </w:t>
            </w:r>
            <w:r>
              <w:rPr>
                <w:rFonts w:ascii="Times New Roman" w:hAnsi="Times New Roman" w:cs="Times New Roman"/>
                <w:sz w:val="20"/>
                <w:szCs w:val="20"/>
              </w:rPr>
              <w:t>beneficiarios en el programa social.</w:t>
            </w:r>
          </w:p>
        </w:tc>
      </w:tr>
      <w:tr w:rsidR="00AF0B86" w:rsidTr="000E0BA2">
        <w:tc>
          <w:tcPr>
            <w:tcW w:w="1668" w:type="dxa"/>
          </w:tcPr>
          <w:p w:rsidR="00AF0B86" w:rsidRDefault="00AF0B86" w:rsidP="000E0BA2">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XI. Articulación con otros</w:t>
            </w:r>
            <w:r w:rsidR="000E0BA2">
              <w:rPr>
                <w:rFonts w:ascii="Times New Roman" w:hAnsi="Times New Roman" w:cs="Times New Roman"/>
                <w:b/>
                <w:bCs/>
                <w:sz w:val="20"/>
                <w:szCs w:val="20"/>
              </w:rPr>
              <w:t xml:space="preserve"> </w:t>
            </w:r>
            <w:r>
              <w:rPr>
                <w:rFonts w:ascii="Times New Roman" w:hAnsi="Times New Roman" w:cs="Times New Roman"/>
                <w:b/>
                <w:bCs/>
                <w:sz w:val="20"/>
                <w:szCs w:val="20"/>
              </w:rPr>
              <w:t>Programas Sociales</w:t>
            </w:r>
          </w:p>
        </w:tc>
        <w:tc>
          <w:tcPr>
            <w:tcW w:w="1559" w:type="dxa"/>
          </w:tcPr>
          <w:p w:rsidR="00AF0B86" w:rsidRDefault="00AF0B86" w:rsidP="00AF0B86">
            <w:r w:rsidRPr="00CF7E96">
              <w:rPr>
                <w:rFonts w:ascii="Times New Roman" w:hAnsi="Times New Roman" w:cs="Times New Roman"/>
                <w:sz w:val="20"/>
                <w:szCs w:val="20"/>
              </w:rPr>
              <w:t>Satisfactorio</w:t>
            </w:r>
          </w:p>
        </w:tc>
        <w:tc>
          <w:tcPr>
            <w:tcW w:w="1354" w:type="dxa"/>
          </w:tcPr>
          <w:p w:rsidR="00AF0B86" w:rsidRDefault="00AF0B86" w:rsidP="00AF0B86">
            <w:r w:rsidRPr="00CF7E96">
              <w:rPr>
                <w:rFonts w:ascii="Times New Roman" w:hAnsi="Times New Roman" w:cs="Times New Roman"/>
                <w:sz w:val="20"/>
                <w:szCs w:val="20"/>
              </w:rPr>
              <w:t>Satisfactorio</w:t>
            </w:r>
          </w:p>
        </w:tc>
        <w:tc>
          <w:tcPr>
            <w:tcW w:w="2150"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308" w:type="dxa"/>
          </w:tcPr>
          <w:p w:rsidR="00AF0B86" w:rsidRDefault="00AF0B86" w:rsidP="00AF0B8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Menciona la articulación con otros programas.</w:t>
            </w:r>
          </w:p>
        </w:tc>
      </w:tr>
    </w:tbl>
    <w:p w:rsidR="000E0BA2" w:rsidRDefault="000E0BA2" w:rsidP="00297F4A">
      <w:pPr>
        <w:autoSpaceDE w:val="0"/>
        <w:autoSpaceDN w:val="0"/>
        <w:adjustRightInd w:val="0"/>
        <w:spacing w:after="0" w:line="240" w:lineRule="auto"/>
        <w:rPr>
          <w:rFonts w:ascii="Times New Roman" w:hAnsi="Times New Roman" w:cs="Times New Roman"/>
          <w:b/>
          <w:bCs/>
          <w:sz w:val="20"/>
          <w:szCs w:val="20"/>
        </w:rPr>
      </w:pPr>
    </w:p>
    <w:p w:rsidR="000E0BA2" w:rsidRDefault="000E0BA2">
      <w:pPr>
        <w:rPr>
          <w:rFonts w:ascii="Times New Roman" w:hAnsi="Times New Roman" w:cs="Times New Roman"/>
          <w:b/>
          <w:bCs/>
          <w:sz w:val="20"/>
          <w:szCs w:val="20"/>
        </w:rPr>
      </w:pPr>
      <w:r>
        <w:rPr>
          <w:rFonts w:ascii="Times New Roman" w:hAnsi="Times New Roman" w:cs="Times New Roman"/>
          <w:b/>
          <w:bCs/>
          <w:sz w:val="20"/>
          <w:szCs w:val="20"/>
        </w:rPr>
        <w:br w:type="page"/>
      </w:r>
    </w:p>
    <w:p w:rsidR="00AC3669" w:rsidRDefault="00AC3669" w:rsidP="00AC3669">
      <w:pPr>
        <w:pStyle w:val="Listaconvietas"/>
        <w:numPr>
          <w:ilvl w:val="0"/>
          <w:numId w:val="0"/>
        </w:numPr>
        <w:rPr>
          <w:rFonts w:ascii="Times New Roman" w:hAnsi="Times New Roman"/>
          <w:b/>
          <w:sz w:val="20"/>
          <w:szCs w:val="20"/>
        </w:rPr>
      </w:pPr>
      <w:r>
        <w:rPr>
          <w:rFonts w:ascii="Times New Roman" w:hAnsi="Times New Roman"/>
          <w:b/>
          <w:sz w:val="20"/>
          <w:szCs w:val="20"/>
        </w:rPr>
        <w:lastRenderedPageBreak/>
        <w:t>III.1</w:t>
      </w:r>
      <w:r w:rsidRPr="00A27070">
        <w:rPr>
          <w:rFonts w:ascii="Times New Roman" w:hAnsi="Times New Roman"/>
          <w:b/>
          <w:sz w:val="20"/>
          <w:szCs w:val="20"/>
        </w:rPr>
        <w:t>.</w:t>
      </w:r>
      <w:r>
        <w:rPr>
          <w:rFonts w:ascii="Times New Roman" w:hAnsi="Times New Roman"/>
          <w:b/>
          <w:sz w:val="20"/>
          <w:szCs w:val="20"/>
        </w:rPr>
        <w:t>4</w:t>
      </w:r>
      <w:r w:rsidRPr="00A27070">
        <w:rPr>
          <w:rFonts w:ascii="Times New Roman" w:hAnsi="Times New Roman"/>
          <w:b/>
          <w:sz w:val="20"/>
          <w:szCs w:val="20"/>
        </w:rPr>
        <w:t xml:space="preserve"> Avance en la Cobertura de la Población Objetivo del Programa Social en 2016.</w:t>
      </w:r>
    </w:p>
    <w:p w:rsidR="00AC3669" w:rsidRDefault="00AC3669" w:rsidP="00AC3669">
      <w:pPr>
        <w:pStyle w:val="Listaconvietas"/>
        <w:numPr>
          <w:ilvl w:val="0"/>
          <w:numId w:val="0"/>
        </w:numPr>
        <w:rPr>
          <w:rFonts w:ascii="Times New Roman" w:hAnsi="Times New Roman"/>
          <w:b/>
          <w:sz w:val="20"/>
          <w:szCs w:val="20"/>
        </w:rPr>
      </w:pPr>
    </w:p>
    <w:p w:rsidR="00AC3669" w:rsidRPr="000D474D" w:rsidRDefault="008D4078" w:rsidP="00AC3669">
      <w:pPr>
        <w:jc w:val="both"/>
        <w:rPr>
          <w:rFonts w:ascii="Times New Roman" w:hAnsi="Times New Roman" w:cs="Times New Roman"/>
          <w:sz w:val="20"/>
          <w:szCs w:val="20"/>
        </w:rPr>
      </w:pPr>
      <w:r>
        <w:rPr>
          <w:rFonts w:ascii="Times New Roman" w:hAnsi="Times New Roman"/>
          <w:sz w:val="20"/>
          <w:szCs w:val="20"/>
        </w:rPr>
        <w:t>D</w:t>
      </w:r>
      <w:r w:rsidR="00AC3669">
        <w:rPr>
          <w:rFonts w:ascii="Times New Roman" w:hAnsi="Times New Roman"/>
          <w:sz w:val="20"/>
          <w:szCs w:val="20"/>
        </w:rPr>
        <w:t>e la relación existente entre la población atendida y la población objetivo del programa.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1851"/>
        <w:gridCol w:w="1801"/>
        <w:gridCol w:w="1785"/>
        <w:gridCol w:w="1796"/>
      </w:tblGrid>
      <w:tr w:rsidR="00AC3669" w:rsidTr="000E0BA2">
        <w:tc>
          <w:tcPr>
            <w:tcW w:w="1713" w:type="dxa"/>
            <w:tcBorders>
              <w:top w:val="single" w:sz="4" w:space="0" w:color="auto"/>
              <w:left w:val="single" w:sz="4" w:space="0" w:color="auto"/>
              <w:bottom w:val="single" w:sz="4" w:space="0" w:color="auto"/>
              <w:right w:val="single" w:sz="4" w:space="0" w:color="auto"/>
            </w:tcBorders>
            <w:hideMark/>
          </w:tcPr>
          <w:p w:rsidR="00AC3669" w:rsidRPr="003E0441" w:rsidRDefault="00AC3669" w:rsidP="001A22AE">
            <w:pPr>
              <w:pStyle w:val="Listaconvietas"/>
              <w:numPr>
                <w:ilvl w:val="0"/>
                <w:numId w:val="0"/>
              </w:numPr>
              <w:tabs>
                <w:tab w:val="left" w:pos="708"/>
              </w:tabs>
              <w:jc w:val="center"/>
              <w:rPr>
                <w:rFonts w:ascii="Times New Roman" w:hAnsi="Times New Roman"/>
                <w:b/>
                <w:sz w:val="20"/>
                <w:szCs w:val="20"/>
              </w:rPr>
            </w:pPr>
            <w:r w:rsidRPr="003E0441">
              <w:rPr>
                <w:rFonts w:ascii="Times New Roman" w:hAnsi="Times New Roman"/>
                <w:b/>
                <w:sz w:val="20"/>
                <w:szCs w:val="20"/>
              </w:rPr>
              <w:t>Aspectos</w:t>
            </w:r>
          </w:p>
        </w:tc>
        <w:tc>
          <w:tcPr>
            <w:tcW w:w="1851" w:type="dxa"/>
            <w:tcBorders>
              <w:top w:val="single" w:sz="4" w:space="0" w:color="auto"/>
              <w:left w:val="single" w:sz="4" w:space="0" w:color="auto"/>
              <w:bottom w:val="single" w:sz="4" w:space="0" w:color="auto"/>
              <w:right w:val="single" w:sz="4" w:space="0" w:color="auto"/>
            </w:tcBorders>
            <w:hideMark/>
          </w:tcPr>
          <w:p w:rsidR="00AC3669" w:rsidRPr="003E0441" w:rsidRDefault="00AC3669" w:rsidP="001A22AE">
            <w:pPr>
              <w:pStyle w:val="Listaconvietas"/>
              <w:numPr>
                <w:ilvl w:val="0"/>
                <w:numId w:val="0"/>
              </w:numPr>
              <w:tabs>
                <w:tab w:val="left" w:pos="708"/>
              </w:tabs>
              <w:jc w:val="center"/>
              <w:rPr>
                <w:rFonts w:ascii="Times New Roman" w:hAnsi="Times New Roman"/>
                <w:b/>
                <w:sz w:val="20"/>
                <w:szCs w:val="20"/>
              </w:rPr>
            </w:pPr>
            <w:r w:rsidRPr="003E0441">
              <w:rPr>
                <w:rFonts w:ascii="Times New Roman" w:hAnsi="Times New Roman"/>
                <w:b/>
                <w:sz w:val="20"/>
                <w:szCs w:val="20"/>
              </w:rPr>
              <w:t>Población objetivo (A)</w:t>
            </w:r>
          </w:p>
        </w:tc>
        <w:tc>
          <w:tcPr>
            <w:tcW w:w="1801" w:type="dxa"/>
            <w:tcBorders>
              <w:top w:val="single" w:sz="4" w:space="0" w:color="auto"/>
              <w:left w:val="single" w:sz="4" w:space="0" w:color="auto"/>
              <w:bottom w:val="single" w:sz="4" w:space="0" w:color="auto"/>
              <w:right w:val="single" w:sz="4" w:space="0" w:color="auto"/>
            </w:tcBorders>
            <w:hideMark/>
          </w:tcPr>
          <w:p w:rsidR="00AC3669" w:rsidRPr="003E0441" w:rsidRDefault="00AC3669" w:rsidP="001A22AE">
            <w:pPr>
              <w:pStyle w:val="Listaconvietas"/>
              <w:numPr>
                <w:ilvl w:val="0"/>
                <w:numId w:val="0"/>
              </w:numPr>
              <w:tabs>
                <w:tab w:val="left" w:pos="708"/>
              </w:tabs>
              <w:jc w:val="center"/>
              <w:rPr>
                <w:rFonts w:ascii="Times New Roman" w:hAnsi="Times New Roman"/>
                <w:b/>
                <w:sz w:val="20"/>
                <w:szCs w:val="20"/>
              </w:rPr>
            </w:pPr>
            <w:r w:rsidRPr="003E0441">
              <w:rPr>
                <w:rFonts w:ascii="Times New Roman" w:hAnsi="Times New Roman"/>
                <w:b/>
                <w:sz w:val="20"/>
                <w:szCs w:val="20"/>
              </w:rPr>
              <w:t>Población Atendida (B)</w:t>
            </w:r>
          </w:p>
        </w:tc>
        <w:tc>
          <w:tcPr>
            <w:tcW w:w="1785" w:type="dxa"/>
            <w:vMerge w:val="restart"/>
            <w:tcBorders>
              <w:top w:val="single" w:sz="4" w:space="0" w:color="auto"/>
              <w:left w:val="single" w:sz="4" w:space="0" w:color="auto"/>
              <w:bottom w:val="single" w:sz="4" w:space="0" w:color="auto"/>
              <w:right w:val="single" w:sz="4" w:space="0" w:color="auto"/>
            </w:tcBorders>
          </w:tcPr>
          <w:p w:rsidR="00AC3669" w:rsidRPr="003E0441" w:rsidRDefault="00AC3669" w:rsidP="001A22AE">
            <w:pPr>
              <w:pStyle w:val="Listaconvietas"/>
              <w:numPr>
                <w:ilvl w:val="0"/>
                <w:numId w:val="0"/>
              </w:numPr>
              <w:tabs>
                <w:tab w:val="left" w:pos="708"/>
              </w:tabs>
              <w:jc w:val="center"/>
              <w:rPr>
                <w:rFonts w:ascii="Times New Roman" w:hAnsi="Times New Roman"/>
                <w:b/>
                <w:sz w:val="20"/>
                <w:szCs w:val="20"/>
              </w:rPr>
            </w:pPr>
            <w:r w:rsidRPr="003E0441">
              <w:rPr>
                <w:rFonts w:ascii="Times New Roman" w:hAnsi="Times New Roman"/>
                <w:b/>
                <w:sz w:val="20"/>
                <w:szCs w:val="20"/>
              </w:rPr>
              <w:t>Cobertura (A/B)*100</w:t>
            </w:r>
          </w:p>
          <w:p w:rsidR="00AC3669" w:rsidRPr="003E0441" w:rsidRDefault="00AC3669" w:rsidP="001A22AE">
            <w:pPr>
              <w:pStyle w:val="Listaconvietas"/>
              <w:numPr>
                <w:ilvl w:val="0"/>
                <w:numId w:val="0"/>
              </w:numPr>
              <w:tabs>
                <w:tab w:val="left" w:pos="708"/>
              </w:tabs>
              <w:jc w:val="center"/>
              <w:rPr>
                <w:rFonts w:ascii="Times New Roman" w:hAnsi="Times New Roman"/>
                <w:b/>
                <w:sz w:val="20"/>
                <w:szCs w:val="20"/>
              </w:rPr>
            </w:pPr>
          </w:p>
          <w:p w:rsidR="00AC3669" w:rsidRPr="003E0441" w:rsidRDefault="00AC3669" w:rsidP="001A22AE">
            <w:pPr>
              <w:pStyle w:val="Listaconvietas"/>
              <w:numPr>
                <w:ilvl w:val="0"/>
                <w:numId w:val="0"/>
              </w:numPr>
              <w:tabs>
                <w:tab w:val="left" w:pos="708"/>
              </w:tabs>
              <w:jc w:val="center"/>
              <w:rPr>
                <w:rFonts w:ascii="Times New Roman" w:hAnsi="Times New Roman"/>
                <w:b/>
                <w:sz w:val="20"/>
                <w:szCs w:val="20"/>
              </w:rPr>
            </w:pPr>
          </w:p>
          <w:p w:rsidR="00AC3669" w:rsidRPr="003E0441" w:rsidRDefault="00AC3669" w:rsidP="001A22AE">
            <w:pPr>
              <w:pStyle w:val="Listaconvietas"/>
              <w:numPr>
                <w:ilvl w:val="0"/>
                <w:numId w:val="0"/>
              </w:numPr>
              <w:tabs>
                <w:tab w:val="left" w:pos="708"/>
              </w:tabs>
              <w:jc w:val="center"/>
              <w:rPr>
                <w:rFonts w:ascii="Times New Roman" w:hAnsi="Times New Roman"/>
                <w:b/>
                <w:sz w:val="20"/>
                <w:szCs w:val="20"/>
              </w:rPr>
            </w:pPr>
          </w:p>
        </w:tc>
        <w:tc>
          <w:tcPr>
            <w:tcW w:w="1796" w:type="dxa"/>
            <w:vMerge w:val="restart"/>
            <w:tcBorders>
              <w:top w:val="single" w:sz="4" w:space="0" w:color="auto"/>
              <w:left w:val="single" w:sz="4" w:space="0" w:color="auto"/>
              <w:bottom w:val="single" w:sz="4" w:space="0" w:color="auto"/>
              <w:right w:val="single" w:sz="4" w:space="0" w:color="auto"/>
            </w:tcBorders>
            <w:hideMark/>
          </w:tcPr>
          <w:p w:rsidR="00AC3669" w:rsidRPr="003E0441" w:rsidRDefault="00AC3669" w:rsidP="001A22AE">
            <w:pPr>
              <w:pStyle w:val="Listaconvietas"/>
              <w:numPr>
                <w:ilvl w:val="0"/>
                <w:numId w:val="0"/>
              </w:numPr>
              <w:tabs>
                <w:tab w:val="left" w:pos="708"/>
              </w:tabs>
              <w:jc w:val="center"/>
              <w:rPr>
                <w:rFonts w:ascii="Times New Roman" w:hAnsi="Times New Roman"/>
                <w:b/>
                <w:sz w:val="20"/>
                <w:szCs w:val="20"/>
              </w:rPr>
            </w:pPr>
            <w:r w:rsidRPr="003E0441">
              <w:rPr>
                <w:rFonts w:ascii="Times New Roman" w:hAnsi="Times New Roman"/>
                <w:b/>
                <w:sz w:val="20"/>
                <w:szCs w:val="20"/>
              </w:rPr>
              <w:t>Observaciones</w:t>
            </w:r>
          </w:p>
        </w:tc>
      </w:tr>
      <w:tr w:rsidR="00AC3669" w:rsidTr="000E0BA2">
        <w:tc>
          <w:tcPr>
            <w:tcW w:w="1713"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Descripción</w:t>
            </w:r>
          </w:p>
        </w:tc>
        <w:tc>
          <w:tcPr>
            <w:tcW w:w="1851"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Personas que solicitan el apoyo.</w:t>
            </w:r>
          </w:p>
        </w:tc>
        <w:tc>
          <w:tcPr>
            <w:tcW w:w="1801"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Personas beneficiadas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669" w:rsidRDefault="00AC3669" w:rsidP="001A22AE">
            <w:pPr>
              <w:rPr>
                <w:rFonts w:eastAsia="Calibri"/>
                <w:spacing w:val="-1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669" w:rsidRDefault="00AC3669" w:rsidP="001A22AE">
            <w:pPr>
              <w:rPr>
                <w:rFonts w:eastAsia="Calibri"/>
                <w:spacing w:val="-10"/>
                <w:sz w:val="20"/>
                <w:szCs w:val="20"/>
              </w:rPr>
            </w:pPr>
          </w:p>
        </w:tc>
      </w:tr>
      <w:tr w:rsidR="00AC3669" w:rsidTr="000E0BA2">
        <w:tc>
          <w:tcPr>
            <w:tcW w:w="1713"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Cifras 2014</w:t>
            </w:r>
          </w:p>
        </w:tc>
        <w:tc>
          <w:tcPr>
            <w:tcW w:w="1851"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 xml:space="preserve"> Hasta 20 personas que solicitaron el apoyo para 20 Unidades Habitacionales.</w:t>
            </w:r>
          </w:p>
        </w:tc>
        <w:tc>
          <w:tcPr>
            <w:tcW w:w="1801"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2400 personas</w:t>
            </w:r>
          </w:p>
        </w:tc>
        <w:tc>
          <w:tcPr>
            <w:tcW w:w="1785"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100%</w:t>
            </w:r>
          </w:p>
        </w:tc>
        <w:tc>
          <w:tcPr>
            <w:tcW w:w="1796" w:type="dxa"/>
            <w:tcBorders>
              <w:top w:val="single" w:sz="4" w:space="0" w:color="auto"/>
              <w:left w:val="single" w:sz="4" w:space="0" w:color="auto"/>
              <w:bottom w:val="single" w:sz="4" w:space="0" w:color="auto"/>
              <w:right w:val="single" w:sz="4" w:space="0" w:color="auto"/>
            </w:tcBorders>
          </w:tcPr>
          <w:p w:rsidR="00AC3669" w:rsidRDefault="00AC3669" w:rsidP="001A22AE">
            <w:pPr>
              <w:pStyle w:val="Listaconvietas"/>
              <w:numPr>
                <w:ilvl w:val="0"/>
                <w:numId w:val="0"/>
              </w:numPr>
              <w:tabs>
                <w:tab w:val="left" w:pos="708"/>
              </w:tabs>
              <w:jc w:val="center"/>
              <w:rPr>
                <w:rFonts w:ascii="Times New Roman" w:hAnsi="Times New Roman"/>
                <w:sz w:val="20"/>
                <w:szCs w:val="20"/>
              </w:rPr>
            </w:pPr>
          </w:p>
        </w:tc>
      </w:tr>
      <w:tr w:rsidR="00AC3669" w:rsidTr="000E0BA2">
        <w:tc>
          <w:tcPr>
            <w:tcW w:w="1713"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Cifras 2015</w:t>
            </w:r>
          </w:p>
        </w:tc>
        <w:tc>
          <w:tcPr>
            <w:tcW w:w="1851"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 xml:space="preserve"> Hasta 29 personas que solicitaron el apoyo para 29 Unidades Habitacionales</w:t>
            </w:r>
          </w:p>
        </w:tc>
        <w:tc>
          <w:tcPr>
            <w:tcW w:w="1801"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2400 personas</w:t>
            </w:r>
          </w:p>
        </w:tc>
        <w:tc>
          <w:tcPr>
            <w:tcW w:w="1785"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100%</w:t>
            </w:r>
          </w:p>
        </w:tc>
        <w:tc>
          <w:tcPr>
            <w:tcW w:w="1796" w:type="dxa"/>
            <w:tcBorders>
              <w:top w:val="single" w:sz="4" w:space="0" w:color="auto"/>
              <w:left w:val="single" w:sz="4" w:space="0" w:color="auto"/>
              <w:bottom w:val="single" w:sz="4" w:space="0" w:color="auto"/>
              <w:right w:val="single" w:sz="4" w:space="0" w:color="auto"/>
            </w:tcBorders>
          </w:tcPr>
          <w:p w:rsidR="00AC3669" w:rsidRDefault="00AC3669" w:rsidP="001A22AE">
            <w:pPr>
              <w:pStyle w:val="Listaconvietas"/>
              <w:numPr>
                <w:ilvl w:val="0"/>
                <w:numId w:val="0"/>
              </w:numPr>
              <w:tabs>
                <w:tab w:val="left" w:pos="708"/>
              </w:tabs>
              <w:jc w:val="center"/>
              <w:rPr>
                <w:rFonts w:ascii="Times New Roman" w:hAnsi="Times New Roman"/>
                <w:sz w:val="20"/>
                <w:szCs w:val="20"/>
              </w:rPr>
            </w:pPr>
          </w:p>
        </w:tc>
      </w:tr>
      <w:tr w:rsidR="00AC3669" w:rsidTr="000E0BA2">
        <w:tc>
          <w:tcPr>
            <w:tcW w:w="1713"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Cifras 2016</w:t>
            </w:r>
          </w:p>
        </w:tc>
        <w:tc>
          <w:tcPr>
            <w:tcW w:w="1851"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Hasta 22 personas que solicitaron el apoyo para 34 Unidades Habitacionales</w:t>
            </w:r>
          </w:p>
        </w:tc>
        <w:tc>
          <w:tcPr>
            <w:tcW w:w="1801"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5790 personas</w:t>
            </w:r>
          </w:p>
        </w:tc>
        <w:tc>
          <w:tcPr>
            <w:tcW w:w="1785"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r>
              <w:rPr>
                <w:rFonts w:ascii="Times New Roman" w:hAnsi="Times New Roman"/>
                <w:sz w:val="20"/>
                <w:szCs w:val="20"/>
              </w:rPr>
              <w:t>100 %</w:t>
            </w:r>
          </w:p>
        </w:tc>
        <w:tc>
          <w:tcPr>
            <w:tcW w:w="1796"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sz w:val="20"/>
                <w:szCs w:val="20"/>
              </w:rPr>
            </w:pPr>
          </w:p>
        </w:tc>
      </w:tr>
    </w:tbl>
    <w:p w:rsidR="00AC3669" w:rsidRDefault="00AC3669" w:rsidP="00297F4A">
      <w:pPr>
        <w:autoSpaceDE w:val="0"/>
        <w:autoSpaceDN w:val="0"/>
        <w:adjustRightInd w:val="0"/>
        <w:spacing w:after="0" w:line="240" w:lineRule="auto"/>
        <w:rPr>
          <w:rFonts w:ascii="Times New Roman" w:hAnsi="Times New Roman" w:cs="Times New Roman"/>
          <w:b/>
          <w:bCs/>
          <w:sz w:val="20"/>
          <w:szCs w:val="20"/>
        </w:rPr>
      </w:pPr>
    </w:p>
    <w:p w:rsidR="00AC3669" w:rsidRDefault="00AC3669" w:rsidP="00AC3669">
      <w:pPr>
        <w:pStyle w:val="Listaconvietas"/>
        <w:numPr>
          <w:ilvl w:val="0"/>
          <w:numId w:val="0"/>
        </w:numPr>
        <w:tabs>
          <w:tab w:val="left" w:pos="708"/>
        </w:tabs>
        <w:rPr>
          <w:rFonts w:ascii="Times New Roman" w:hAnsi="Times New Roman"/>
          <w:sz w:val="20"/>
          <w:szCs w:val="20"/>
          <w:u w:val="single"/>
        </w:rPr>
      </w:pPr>
      <w:r>
        <w:rPr>
          <w:rFonts w:ascii="Times New Roman" w:hAnsi="Times New Roman"/>
          <w:sz w:val="20"/>
          <w:szCs w:val="20"/>
          <w:u w:val="single"/>
        </w:rPr>
        <w:t xml:space="preserve">Con base en lo planteado en las Reglas de Operación 2016 del programa social respecto de la población objetivo, el objetivo general y los requisitos de ingreso al programa, construir el perfil de la persona beneficiaria del programa social </w:t>
      </w:r>
    </w:p>
    <w:p w:rsidR="00AC3669" w:rsidRDefault="00AC3669" w:rsidP="00AC3669">
      <w:pPr>
        <w:pStyle w:val="Listaconvietas"/>
        <w:numPr>
          <w:ilvl w:val="0"/>
          <w:numId w:val="0"/>
        </w:numPr>
        <w:tabs>
          <w:tab w:val="left" w:pos="708"/>
        </w:tabs>
        <w:rPr>
          <w:rFonts w:ascii="Times New Roman" w:hAnsi="Times New Roman"/>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732"/>
        <w:gridCol w:w="2425"/>
      </w:tblGrid>
      <w:tr w:rsidR="00AC3669" w:rsidTr="001A22AE">
        <w:tc>
          <w:tcPr>
            <w:tcW w:w="3563"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b/>
                <w:sz w:val="20"/>
                <w:szCs w:val="20"/>
              </w:rPr>
            </w:pPr>
            <w:r>
              <w:rPr>
                <w:rFonts w:ascii="Times New Roman" w:hAnsi="Times New Roman"/>
                <w:b/>
                <w:sz w:val="20"/>
                <w:szCs w:val="20"/>
              </w:rPr>
              <w:t>Perfil requerido por el programa social</w:t>
            </w:r>
          </w:p>
        </w:tc>
        <w:tc>
          <w:tcPr>
            <w:tcW w:w="2732"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b/>
                <w:sz w:val="20"/>
                <w:szCs w:val="20"/>
              </w:rPr>
            </w:pPr>
            <w:r>
              <w:rPr>
                <w:rFonts w:ascii="Times New Roman" w:hAnsi="Times New Roman"/>
                <w:b/>
                <w:sz w:val="20"/>
                <w:szCs w:val="20"/>
              </w:rPr>
              <w:t>Porcentaje de personas beneficiarias que cubrieron el perfil en 2016</w:t>
            </w:r>
          </w:p>
        </w:tc>
        <w:tc>
          <w:tcPr>
            <w:tcW w:w="2425"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b/>
                <w:sz w:val="20"/>
                <w:szCs w:val="20"/>
              </w:rPr>
            </w:pPr>
            <w:r>
              <w:rPr>
                <w:rFonts w:ascii="Times New Roman" w:hAnsi="Times New Roman"/>
                <w:b/>
                <w:sz w:val="20"/>
                <w:szCs w:val="20"/>
              </w:rPr>
              <w:t>Justificación</w:t>
            </w:r>
          </w:p>
        </w:tc>
      </w:tr>
      <w:tr w:rsidR="00AC3669" w:rsidTr="001A22AE">
        <w:tc>
          <w:tcPr>
            <w:tcW w:w="3563" w:type="dxa"/>
            <w:tcBorders>
              <w:top w:val="single" w:sz="4" w:space="0" w:color="auto"/>
              <w:left w:val="single" w:sz="4" w:space="0" w:color="auto"/>
              <w:bottom w:val="single" w:sz="4" w:space="0" w:color="auto"/>
              <w:right w:val="single" w:sz="4" w:space="0" w:color="auto"/>
            </w:tcBorders>
            <w:hideMark/>
          </w:tcPr>
          <w:p w:rsidR="00AC3669" w:rsidRDefault="00AC3669" w:rsidP="001A22A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Los solicitantes que habiten en alguna Unidad Habitacional deberá reunir los siguientes requisitos de elegibilidad:</w:t>
            </w:r>
          </w:p>
          <w:p w:rsidR="00AC3669" w:rsidRDefault="00AC3669" w:rsidP="001A22A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Estar dentro del territorio en la Delegación Azcapotzalco.</w:t>
            </w:r>
          </w:p>
          <w:p w:rsidR="00AC3669" w:rsidRDefault="00AC3669" w:rsidP="001A22A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Habitar en Unidad Habitacional en condiciones de deterioro</w:t>
            </w:r>
          </w:p>
          <w:p w:rsidR="00AC3669" w:rsidRDefault="00AC3669" w:rsidP="001A22AE">
            <w:pPr>
              <w:pStyle w:val="Listaconvietas"/>
              <w:numPr>
                <w:ilvl w:val="0"/>
                <w:numId w:val="0"/>
              </w:numPr>
              <w:tabs>
                <w:tab w:val="left" w:pos="708"/>
              </w:tabs>
              <w:ind w:left="360" w:hanging="360"/>
              <w:rPr>
                <w:rFonts w:ascii="Times New Roman" w:hAnsi="Times New Roman"/>
                <w:sz w:val="20"/>
                <w:szCs w:val="20"/>
              </w:rPr>
            </w:pPr>
            <w:r>
              <w:rPr>
                <w:rFonts w:ascii="Times New Roman" w:hAnsi="Times New Roman"/>
                <w:sz w:val="20"/>
                <w:szCs w:val="20"/>
              </w:rPr>
              <w:t>3.- No haber recibido este tipo de apoyo en ejercicios anteriores.</w:t>
            </w:r>
          </w:p>
        </w:tc>
        <w:tc>
          <w:tcPr>
            <w:tcW w:w="2732" w:type="dxa"/>
            <w:tcBorders>
              <w:top w:val="single" w:sz="4" w:space="0" w:color="auto"/>
              <w:left w:val="single" w:sz="4" w:space="0" w:color="auto"/>
              <w:bottom w:val="single" w:sz="4" w:space="0" w:color="auto"/>
              <w:right w:val="single" w:sz="4" w:space="0" w:color="auto"/>
            </w:tcBorders>
            <w:hideMark/>
          </w:tcPr>
          <w:p w:rsidR="00AC3669" w:rsidRDefault="00AC3669" w:rsidP="001A22AE">
            <w:pPr>
              <w:pStyle w:val="Listaconvietas"/>
              <w:numPr>
                <w:ilvl w:val="0"/>
                <w:numId w:val="0"/>
              </w:numPr>
              <w:tabs>
                <w:tab w:val="left" w:pos="708"/>
              </w:tabs>
              <w:jc w:val="center"/>
              <w:rPr>
                <w:rFonts w:ascii="Times New Roman" w:hAnsi="Times New Roman"/>
                <w:b/>
                <w:sz w:val="20"/>
                <w:szCs w:val="20"/>
              </w:rPr>
            </w:pPr>
            <w:r>
              <w:rPr>
                <w:rFonts w:ascii="Times New Roman" w:hAnsi="Times New Roman"/>
                <w:b/>
                <w:sz w:val="20"/>
                <w:szCs w:val="20"/>
              </w:rPr>
              <w:t>100%</w:t>
            </w:r>
          </w:p>
        </w:tc>
        <w:tc>
          <w:tcPr>
            <w:tcW w:w="2425" w:type="dxa"/>
            <w:tcBorders>
              <w:top w:val="single" w:sz="4" w:space="0" w:color="auto"/>
              <w:left w:val="single" w:sz="4" w:space="0" w:color="auto"/>
              <w:bottom w:val="single" w:sz="4" w:space="0" w:color="auto"/>
              <w:right w:val="single" w:sz="4" w:space="0" w:color="auto"/>
            </w:tcBorders>
          </w:tcPr>
          <w:p w:rsidR="00AC3669" w:rsidRDefault="00AC3669" w:rsidP="001A22AE">
            <w:pPr>
              <w:pStyle w:val="Listaconvietas"/>
              <w:numPr>
                <w:ilvl w:val="0"/>
                <w:numId w:val="0"/>
              </w:numPr>
              <w:tabs>
                <w:tab w:val="left" w:pos="708"/>
              </w:tabs>
              <w:rPr>
                <w:rFonts w:ascii="Times New Roman" w:hAnsi="Times New Roman"/>
                <w:sz w:val="20"/>
                <w:szCs w:val="20"/>
              </w:rPr>
            </w:pPr>
            <w:r>
              <w:rPr>
                <w:rFonts w:ascii="Times New Roman" w:hAnsi="Times New Roman"/>
                <w:sz w:val="20"/>
                <w:szCs w:val="20"/>
              </w:rPr>
              <w:t>Cumplieron con la documentación.</w:t>
            </w:r>
          </w:p>
          <w:p w:rsidR="00AC3669" w:rsidRDefault="00AC3669" w:rsidP="001A22AE">
            <w:pPr>
              <w:pStyle w:val="Listaconvietas"/>
              <w:numPr>
                <w:ilvl w:val="0"/>
                <w:numId w:val="0"/>
              </w:numPr>
              <w:tabs>
                <w:tab w:val="left" w:pos="708"/>
              </w:tabs>
              <w:rPr>
                <w:rFonts w:ascii="Times New Roman" w:hAnsi="Times New Roman"/>
                <w:sz w:val="20"/>
                <w:szCs w:val="20"/>
              </w:rPr>
            </w:pPr>
            <w:r>
              <w:rPr>
                <w:rFonts w:ascii="Times New Roman" w:hAnsi="Times New Roman"/>
                <w:sz w:val="20"/>
                <w:szCs w:val="20"/>
              </w:rPr>
              <w:t>Realizaron asamblea.</w:t>
            </w:r>
          </w:p>
          <w:p w:rsidR="00AC3669" w:rsidRDefault="00AC3669" w:rsidP="001A22AE">
            <w:pPr>
              <w:pStyle w:val="Listaconvietas"/>
              <w:numPr>
                <w:ilvl w:val="0"/>
                <w:numId w:val="0"/>
              </w:numPr>
              <w:tabs>
                <w:tab w:val="left" w:pos="708"/>
              </w:tabs>
              <w:rPr>
                <w:rFonts w:ascii="Times New Roman" w:hAnsi="Times New Roman"/>
                <w:sz w:val="20"/>
                <w:szCs w:val="20"/>
              </w:rPr>
            </w:pPr>
          </w:p>
        </w:tc>
      </w:tr>
    </w:tbl>
    <w:p w:rsidR="00AC3669" w:rsidRDefault="00AC3669" w:rsidP="00AC3669">
      <w:pPr>
        <w:pStyle w:val="Listaconvietas"/>
        <w:numPr>
          <w:ilvl w:val="0"/>
          <w:numId w:val="0"/>
        </w:numPr>
        <w:tabs>
          <w:tab w:val="left" w:pos="708"/>
        </w:tabs>
        <w:rPr>
          <w:rFonts w:ascii="Times New Roman" w:hAnsi="Times New Roman"/>
          <w:sz w:val="20"/>
          <w:szCs w:val="20"/>
        </w:rPr>
      </w:pPr>
    </w:p>
    <w:p w:rsidR="00AC3669" w:rsidRPr="008D4078" w:rsidRDefault="00AC3669" w:rsidP="00AC366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Los mecanismos para garantizar  la difusión del programa Ayuda para Unidades Habitacionales</w:t>
      </w:r>
      <w:r>
        <w:rPr>
          <w:rFonts w:ascii="Times New Roman" w:hAnsi="Times New Roman" w:cs="Times New Roman"/>
          <w:sz w:val="20"/>
          <w:szCs w:val="20"/>
        </w:rPr>
        <w:t xml:space="preserve"> se realizó por medio de carteles y volantes. Ambos se hicieron  a través de la publicación de las reglas de operación en la</w:t>
      </w:r>
      <w:r w:rsidR="000E0BA2">
        <w:rPr>
          <w:rFonts w:ascii="Times New Roman" w:hAnsi="Times New Roman" w:cs="Times New Roman"/>
          <w:sz w:val="20"/>
          <w:szCs w:val="20"/>
        </w:rPr>
        <w:t xml:space="preserve"> </w:t>
      </w:r>
      <w:r>
        <w:rPr>
          <w:rFonts w:ascii="Times New Roman" w:hAnsi="Times New Roman"/>
          <w:sz w:val="20"/>
          <w:szCs w:val="20"/>
        </w:rPr>
        <w:t xml:space="preserve">Gaceta Oficial </w:t>
      </w:r>
      <w:r w:rsidR="000E0BA2">
        <w:rPr>
          <w:rFonts w:ascii="Times New Roman" w:hAnsi="Times New Roman"/>
          <w:sz w:val="20"/>
          <w:szCs w:val="20"/>
        </w:rPr>
        <w:t xml:space="preserve">de la Ciudad de México </w:t>
      </w:r>
      <w:r>
        <w:rPr>
          <w:rFonts w:ascii="Times New Roman" w:hAnsi="Times New Roman"/>
          <w:sz w:val="20"/>
          <w:szCs w:val="20"/>
        </w:rPr>
        <w:t xml:space="preserve">No. 270, Tomo II del día 29 de enero del 2016, </w:t>
      </w:r>
      <w:r>
        <w:rPr>
          <w:rFonts w:ascii="Times New Roman" w:hAnsi="Times New Roman" w:cs="Times New Roman"/>
          <w:sz w:val="20"/>
          <w:szCs w:val="20"/>
        </w:rPr>
        <w:t xml:space="preserve"> durante  el año, así como en medios impresos, electrónico para el conocimiento de la población de la Delegación Azcapotzalco</w:t>
      </w:r>
      <w:r>
        <w:rPr>
          <w:rFonts w:ascii="Times New Roman" w:hAnsi="Times New Roman"/>
          <w:sz w:val="20"/>
          <w:szCs w:val="20"/>
        </w:rPr>
        <w:t xml:space="preserve"> y en la página web </w:t>
      </w:r>
      <w:hyperlink r:id="rId8" w:history="1">
        <w:r w:rsidRPr="008D4078">
          <w:rPr>
            <w:rStyle w:val="Hipervnculo"/>
            <w:rFonts w:ascii="Times New Roman" w:hAnsi="Times New Roman"/>
            <w:color w:val="auto"/>
            <w:sz w:val="20"/>
            <w:szCs w:val="20"/>
          </w:rPr>
          <w:t>www.azcapotzalco.cdmx.gob.mx</w:t>
        </w:r>
      </w:hyperlink>
      <w:r w:rsidRPr="008D4078">
        <w:rPr>
          <w:rFonts w:ascii="Times New Roman" w:hAnsi="Times New Roman"/>
          <w:sz w:val="20"/>
          <w:szCs w:val="20"/>
        </w:rPr>
        <w:t>.</w:t>
      </w:r>
    </w:p>
    <w:p w:rsidR="00AC3669" w:rsidRPr="008D4078" w:rsidRDefault="00AC3669" w:rsidP="00AC3669">
      <w:pPr>
        <w:pStyle w:val="Listaconvietas"/>
        <w:numPr>
          <w:ilvl w:val="0"/>
          <w:numId w:val="0"/>
        </w:numPr>
        <w:tabs>
          <w:tab w:val="left" w:pos="708"/>
        </w:tabs>
        <w:rPr>
          <w:rFonts w:ascii="Times New Roman" w:hAnsi="Times New Roman"/>
          <w:sz w:val="20"/>
          <w:szCs w:val="20"/>
        </w:rPr>
      </w:pPr>
    </w:p>
    <w:p w:rsidR="00297F4A" w:rsidRDefault="00AC3669" w:rsidP="00297F4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III.1.5</w:t>
      </w:r>
      <w:r w:rsidR="00297F4A">
        <w:rPr>
          <w:rFonts w:ascii="Times New Roman" w:hAnsi="Times New Roman" w:cs="Times New Roman"/>
          <w:b/>
          <w:bCs/>
          <w:sz w:val="20"/>
          <w:szCs w:val="20"/>
        </w:rPr>
        <w:t>Análisis, enunciando y justificando la alineación y contribución del programa social con el Programa General de Desarrollo del Distrito Federal 2013-2018.</w:t>
      </w:r>
    </w:p>
    <w:p w:rsidR="00E31CE7" w:rsidRDefault="00E31CE7" w:rsidP="00297F4A">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2183"/>
        <w:gridCol w:w="2277"/>
        <w:gridCol w:w="2330"/>
        <w:gridCol w:w="2264"/>
      </w:tblGrid>
      <w:tr w:rsidR="00297F4A" w:rsidTr="003A7EBC">
        <w:tc>
          <w:tcPr>
            <w:tcW w:w="2490"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Programa</w:t>
            </w:r>
          </w:p>
        </w:tc>
        <w:tc>
          <w:tcPr>
            <w:tcW w:w="2490"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Alineación</w:t>
            </w:r>
          </w:p>
        </w:tc>
        <w:tc>
          <w:tcPr>
            <w:tcW w:w="2491"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Justificación</w:t>
            </w:r>
          </w:p>
        </w:tc>
        <w:tc>
          <w:tcPr>
            <w:tcW w:w="2491"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Especificar si fue incorporado en</w:t>
            </w:r>
          </w:p>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las ROP 2016</w:t>
            </w:r>
          </w:p>
        </w:tc>
      </w:tr>
      <w:tr w:rsidR="00297F4A" w:rsidTr="003A7EBC">
        <w:tc>
          <w:tcPr>
            <w:tcW w:w="2490"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 General de Desarrollo</w:t>
            </w:r>
          </w:p>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del DF 2013-2018</w:t>
            </w:r>
          </w:p>
        </w:tc>
        <w:tc>
          <w:tcPr>
            <w:tcW w:w="2490" w:type="dxa"/>
          </w:tcPr>
          <w:p w:rsidR="00297F4A" w:rsidRDefault="00297F4A"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Eje 4 Área de o</w:t>
            </w:r>
            <w:r w:rsidR="00422F9E">
              <w:rPr>
                <w:rFonts w:ascii="Times New Roman" w:hAnsi="Times New Roman" w:cs="Times New Roman"/>
                <w:sz w:val="20"/>
                <w:szCs w:val="20"/>
              </w:rPr>
              <w:t>po</w:t>
            </w:r>
            <w:r>
              <w:rPr>
                <w:rFonts w:ascii="Times New Roman" w:hAnsi="Times New Roman" w:cs="Times New Roman"/>
                <w:sz w:val="20"/>
                <w:szCs w:val="20"/>
              </w:rPr>
              <w:t>rtunidad</w:t>
            </w:r>
            <w:r w:rsidR="000E0BA2">
              <w:rPr>
                <w:rFonts w:ascii="Times New Roman" w:hAnsi="Times New Roman" w:cs="Times New Roman"/>
                <w:sz w:val="20"/>
                <w:szCs w:val="20"/>
              </w:rPr>
              <w:t xml:space="preserve">  </w:t>
            </w:r>
            <w:r w:rsidRPr="00422F9E">
              <w:rPr>
                <w:rFonts w:ascii="Times New Roman" w:hAnsi="Times New Roman" w:cs="Times New Roman"/>
                <w:b/>
                <w:sz w:val="20"/>
                <w:szCs w:val="20"/>
              </w:rPr>
              <w:t>6 Vivienda</w:t>
            </w:r>
            <w:r>
              <w:rPr>
                <w:rFonts w:ascii="Times New Roman" w:hAnsi="Times New Roman" w:cs="Times New Roman"/>
                <w:sz w:val="20"/>
                <w:szCs w:val="20"/>
              </w:rPr>
              <w:t>.</w:t>
            </w:r>
            <w:r w:rsidR="000E0BA2">
              <w:rPr>
                <w:rFonts w:ascii="Times New Roman" w:hAnsi="Times New Roman" w:cs="Times New Roman"/>
                <w:sz w:val="20"/>
                <w:szCs w:val="20"/>
              </w:rPr>
              <w:t xml:space="preserve"> </w:t>
            </w:r>
            <w:r>
              <w:rPr>
                <w:rFonts w:ascii="Times New Roman" w:hAnsi="Times New Roman" w:cs="Times New Roman"/>
                <w:sz w:val="20"/>
                <w:szCs w:val="20"/>
              </w:rPr>
              <w:t>“Se presenta una escasa</w:t>
            </w:r>
            <w:r w:rsidR="000E0BA2">
              <w:rPr>
                <w:rFonts w:ascii="Times New Roman" w:hAnsi="Times New Roman" w:cs="Times New Roman"/>
                <w:sz w:val="20"/>
                <w:szCs w:val="20"/>
              </w:rPr>
              <w:t xml:space="preserve"> </w:t>
            </w:r>
            <w:r>
              <w:rPr>
                <w:rFonts w:ascii="Times New Roman" w:hAnsi="Times New Roman" w:cs="Times New Roman"/>
                <w:sz w:val="20"/>
                <w:szCs w:val="20"/>
              </w:rPr>
              <w:t>oferta de vivienda y de</w:t>
            </w:r>
            <w:r w:rsidR="000E0BA2">
              <w:rPr>
                <w:rFonts w:ascii="Times New Roman" w:hAnsi="Times New Roman" w:cs="Times New Roman"/>
                <w:sz w:val="20"/>
                <w:szCs w:val="20"/>
              </w:rPr>
              <w:t xml:space="preserve"> </w:t>
            </w:r>
            <w:r>
              <w:rPr>
                <w:rFonts w:ascii="Times New Roman" w:hAnsi="Times New Roman" w:cs="Times New Roman"/>
                <w:sz w:val="20"/>
                <w:szCs w:val="20"/>
              </w:rPr>
              <w:t>instrumentos para su mejora,</w:t>
            </w:r>
            <w:r w:rsidR="000E0BA2">
              <w:rPr>
                <w:rFonts w:ascii="Times New Roman" w:hAnsi="Times New Roman" w:cs="Times New Roman"/>
                <w:sz w:val="20"/>
                <w:szCs w:val="20"/>
              </w:rPr>
              <w:t xml:space="preserve"> </w:t>
            </w:r>
            <w:r>
              <w:rPr>
                <w:rFonts w:ascii="Times New Roman" w:hAnsi="Times New Roman" w:cs="Times New Roman"/>
                <w:sz w:val="20"/>
                <w:szCs w:val="20"/>
              </w:rPr>
              <w:t xml:space="preserve">que consideren </w:t>
            </w:r>
            <w:r>
              <w:rPr>
                <w:rFonts w:ascii="Times New Roman" w:hAnsi="Times New Roman" w:cs="Times New Roman"/>
                <w:sz w:val="20"/>
                <w:szCs w:val="20"/>
              </w:rPr>
              <w:lastRenderedPageBreak/>
              <w:t>las</w:t>
            </w:r>
            <w:r w:rsidR="000E0BA2">
              <w:rPr>
                <w:rFonts w:ascii="Times New Roman" w:hAnsi="Times New Roman" w:cs="Times New Roman"/>
                <w:sz w:val="20"/>
                <w:szCs w:val="20"/>
              </w:rPr>
              <w:t xml:space="preserve"> </w:t>
            </w:r>
            <w:r>
              <w:rPr>
                <w:rFonts w:ascii="Times New Roman" w:hAnsi="Times New Roman" w:cs="Times New Roman"/>
                <w:sz w:val="20"/>
                <w:szCs w:val="20"/>
              </w:rPr>
              <w:t>características, los cambios y la transición demográfica</w:t>
            </w:r>
            <w:r w:rsidR="000E0BA2">
              <w:rPr>
                <w:rFonts w:ascii="Times New Roman" w:hAnsi="Times New Roman" w:cs="Times New Roman"/>
                <w:sz w:val="20"/>
                <w:szCs w:val="20"/>
              </w:rPr>
              <w:t xml:space="preserve"> </w:t>
            </w:r>
            <w:r>
              <w:rPr>
                <w:rFonts w:ascii="Times New Roman" w:hAnsi="Times New Roman" w:cs="Times New Roman"/>
                <w:sz w:val="20"/>
                <w:szCs w:val="20"/>
              </w:rPr>
              <w:t>que han experimentado los</w:t>
            </w:r>
            <w:r w:rsidR="000E0BA2">
              <w:rPr>
                <w:rFonts w:ascii="Times New Roman" w:hAnsi="Times New Roman" w:cs="Times New Roman"/>
                <w:sz w:val="20"/>
                <w:szCs w:val="20"/>
              </w:rPr>
              <w:t xml:space="preserve"> </w:t>
            </w:r>
            <w:r>
              <w:rPr>
                <w:rFonts w:ascii="Times New Roman" w:hAnsi="Times New Roman" w:cs="Times New Roman"/>
                <w:sz w:val="20"/>
                <w:szCs w:val="20"/>
              </w:rPr>
              <w:t>hogares en la entidad”.</w:t>
            </w:r>
            <w:r w:rsidR="000E0BA2">
              <w:rPr>
                <w:rFonts w:ascii="Times New Roman" w:hAnsi="Times New Roman" w:cs="Times New Roman"/>
                <w:sz w:val="20"/>
                <w:szCs w:val="20"/>
              </w:rPr>
              <w:t xml:space="preserve"> </w:t>
            </w:r>
            <w:r w:rsidRPr="00422F9E">
              <w:rPr>
                <w:rFonts w:ascii="Times New Roman" w:hAnsi="Times New Roman" w:cs="Times New Roman"/>
                <w:b/>
                <w:sz w:val="20"/>
                <w:szCs w:val="20"/>
              </w:rPr>
              <w:t>Meta 2</w:t>
            </w:r>
            <w:r w:rsidR="00422F9E">
              <w:rPr>
                <w:rFonts w:ascii="Times New Roman" w:hAnsi="Times New Roman" w:cs="Times New Roman"/>
                <w:sz w:val="20"/>
                <w:szCs w:val="20"/>
              </w:rPr>
              <w:t xml:space="preserve"> </w:t>
            </w:r>
            <w:r>
              <w:rPr>
                <w:rFonts w:ascii="Times New Roman" w:hAnsi="Times New Roman" w:cs="Times New Roman"/>
                <w:sz w:val="20"/>
                <w:szCs w:val="20"/>
              </w:rPr>
              <w:t>“Ampliar, bajo una</w:t>
            </w:r>
            <w:r w:rsidR="00422F9E">
              <w:rPr>
                <w:rFonts w:ascii="Times New Roman" w:hAnsi="Times New Roman" w:cs="Times New Roman"/>
                <w:sz w:val="20"/>
                <w:szCs w:val="20"/>
              </w:rPr>
              <w:t xml:space="preserve"> </w:t>
            </w:r>
            <w:r>
              <w:rPr>
                <w:rFonts w:ascii="Times New Roman" w:hAnsi="Times New Roman" w:cs="Times New Roman"/>
                <w:sz w:val="20"/>
                <w:szCs w:val="20"/>
              </w:rPr>
              <w:t>perspectiva de género, la</w:t>
            </w:r>
            <w:r w:rsidR="00422F9E">
              <w:rPr>
                <w:rFonts w:ascii="Times New Roman" w:hAnsi="Times New Roman" w:cs="Times New Roman"/>
                <w:sz w:val="20"/>
                <w:szCs w:val="20"/>
              </w:rPr>
              <w:t xml:space="preserve"> </w:t>
            </w:r>
            <w:r>
              <w:rPr>
                <w:rFonts w:ascii="Times New Roman" w:hAnsi="Times New Roman" w:cs="Times New Roman"/>
                <w:sz w:val="20"/>
                <w:szCs w:val="20"/>
              </w:rPr>
              <w:t>cobertura de los programas</w:t>
            </w:r>
            <w:r w:rsidR="00422F9E">
              <w:rPr>
                <w:rFonts w:ascii="Times New Roman" w:hAnsi="Times New Roman" w:cs="Times New Roman"/>
                <w:sz w:val="20"/>
                <w:szCs w:val="20"/>
              </w:rPr>
              <w:t xml:space="preserve"> </w:t>
            </w:r>
            <w:r>
              <w:rPr>
                <w:rFonts w:ascii="Times New Roman" w:hAnsi="Times New Roman" w:cs="Times New Roman"/>
                <w:sz w:val="20"/>
                <w:szCs w:val="20"/>
              </w:rPr>
              <w:t>de mejoramiento de</w:t>
            </w:r>
            <w:r w:rsidR="00422F9E">
              <w:rPr>
                <w:rFonts w:ascii="Times New Roman" w:hAnsi="Times New Roman" w:cs="Times New Roman"/>
                <w:sz w:val="20"/>
                <w:szCs w:val="20"/>
              </w:rPr>
              <w:t xml:space="preserve"> </w:t>
            </w:r>
            <w:r>
              <w:rPr>
                <w:rFonts w:ascii="Times New Roman" w:hAnsi="Times New Roman" w:cs="Times New Roman"/>
                <w:sz w:val="20"/>
                <w:szCs w:val="20"/>
              </w:rPr>
              <w:t>vivienda, preferentemente</w:t>
            </w:r>
            <w:r w:rsidR="00422F9E">
              <w:rPr>
                <w:rFonts w:ascii="Times New Roman" w:hAnsi="Times New Roman" w:cs="Times New Roman"/>
                <w:sz w:val="20"/>
                <w:szCs w:val="20"/>
              </w:rPr>
              <w:t xml:space="preserve"> </w:t>
            </w:r>
            <w:r>
              <w:rPr>
                <w:rFonts w:ascii="Times New Roman" w:hAnsi="Times New Roman" w:cs="Times New Roman"/>
                <w:sz w:val="20"/>
                <w:szCs w:val="20"/>
              </w:rPr>
              <w:t>dirigida a la población</w:t>
            </w:r>
            <w:r w:rsidR="00422F9E">
              <w:rPr>
                <w:rFonts w:ascii="Times New Roman" w:hAnsi="Times New Roman" w:cs="Times New Roman"/>
                <w:sz w:val="20"/>
                <w:szCs w:val="20"/>
              </w:rPr>
              <w:t xml:space="preserve"> </w:t>
            </w:r>
            <w:r>
              <w:rPr>
                <w:rFonts w:ascii="Times New Roman" w:hAnsi="Times New Roman" w:cs="Times New Roman"/>
                <w:sz w:val="20"/>
                <w:szCs w:val="20"/>
              </w:rPr>
              <w:t>residente de bajos recursos</w:t>
            </w:r>
            <w:r w:rsidR="00422F9E">
              <w:rPr>
                <w:rFonts w:ascii="Times New Roman" w:hAnsi="Times New Roman" w:cs="Times New Roman"/>
                <w:sz w:val="20"/>
                <w:szCs w:val="20"/>
              </w:rPr>
              <w:t xml:space="preserve"> </w:t>
            </w:r>
            <w:r>
              <w:rPr>
                <w:rFonts w:ascii="Times New Roman" w:hAnsi="Times New Roman" w:cs="Times New Roman"/>
                <w:sz w:val="20"/>
                <w:szCs w:val="20"/>
              </w:rPr>
              <w:t>económicos, en condiciones</w:t>
            </w:r>
            <w:r w:rsidR="00422F9E">
              <w:rPr>
                <w:rFonts w:ascii="Times New Roman" w:hAnsi="Times New Roman" w:cs="Times New Roman"/>
                <w:sz w:val="20"/>
                <w:szCs w:val="20"/>
              </w:rPr>
              <w:t xml:space="preserve"> </w:t>
            </w:r>
            <w:r>
              <w:rPr>
                <w:rFonts w:ascii="Times New Roman" w:hAnsi="Times New Roman" w:cs="Times New Roman"/>
                <w:sz w:val="20"/>
                <w:szCs w:val="20"/>
              </w:rPr>
              <w:t>de vulnerabilidad y en</w:t>
            </w:r>
            <w:r w:rsidR="00422F9E">
              <w:rPr>
                <w:rFonts w:ascii="Times New Roman" w:hAnsi="Times New Roman" w:cs="Times New Roman"/>
                <w:sz w:val="20"/>
                <w:szCs w:val="20"/>
              </w:rPr>
              <w:t xml:space="preserve"> </w:t>
            </w:r>
            <w:r>
              <w:rPr>
                <w:rFonts w:ascii="Times New Roman" w:hAnsi="Times New Roman" w:cs="Times New Roman"/>
                <w:sz w:val="20"/>
                <w:szCs w:val="20"/>
              </w:rPr>
              <w:t>situación de riesgo”.</w:t>
            </w:r>
          </w:p>
        </w:tc>
        <w:tc>
          <w:tcPr>
            <w:tcW w:w="2491" w:type="dxa"/>
          </w:tcPr>
          <w:p w:rsidR="00297F4A" w:rsidRDefault="00297F4A"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lastRenderedPageBreak/>
              <w:t>Contribuye a mejorar las</w:t>
            </w:r>
            <w:r w:rsidR="00422F9E">
              <w:rPr>
                <w:rFonts w:ascii="Times New Roman" w:hAnsi="Times New Roman" w:cs="Times New Roman"/>
                <w:sz w:val="20"/>
                <w:szCs w:val="20"/>
              </w:rPr>
              <w:t xml:space="preserve"> </w:t>
            </w:r>
            <w:r>
              <w:rPr>
                <w:rFonts w:ascii="Times New Roman" w:hAnsi="Times New Roman" w:cs="Times New Roman"/>
                <w:sz w:val="20"/>
                <w:szCs w:val="20"/>
              </w:rPr>
              <w:t>condiciones de</w:t>
            </w:r>
            <w:r w:rsidR="00422F9E">
              <w:rPr>
                <w:rFonts w:ascii="Times New Roman" w:hAnsi="Times New Roman" w:cs="Times New Roman"/>
                <w:sz w:val="20"/>
                <w:szCs w:val="20"/>
              </w:rPr>
              <w:t xml:space="preserve"> </w:t>
            </w:r>
            <w:r>
              <w:rPr>
                <w:rFonts w:ascii="Times New Roman" w:hAnsi="Times New Roman" w:cs="Times New Roman"/>
                <w:sz w:val="20"/>
                <w:szCs w:val="20"/>
              </w:rPr>
              <w:t>infraestructura en las</w:t>
            </w:r>
            <w:r w:rsidR="00422F9E">
              <w:rPr>
                <w:rFonts w:ascii="Times New Roman" w:hAnsi="Times New Roman" w:cs="Times New Roman"/>
                <w:sz w:val="20"/>
                <w:szCs w:val="20"/>
              </w:rPr>
              <w:t xml:space="preserve"> </w:t>
            </w:r>
            <w:r>
              <w:rPr>
                <w:rFonts w:ascii="Times New Roman" w:hAnsi="Times New Roman" w:cs="Times New Roman"/>
                <w:sz w:val="20"/>
                <w:szCs w:val="20"/>
              </w:rPr>
              <w:t>unidades habitacionales y</w:t>
            </w:r>
            <w:r w:rsidR="00422F9E">
              <w:rPr>
                <w:rFonts w:ascii="Times New Roman" w:hAnsi="Times New Roman" w:cs="Times New Roman"/>
                <w:sz w:val="20"/>
                <w:szCs w:val="20"/>
              </w:rPr>
              <w:t xml:space="preserve"> </w:t>
            </w:r>
            <w:r>
              <w:rPr>
                <w:rFonts w:ascii="Times New Roman" w:hAnsi="Times New Roman" w:cs="Times New Roman"/>
                <w:sz w:val="20"/>
                <w:szCs w:val="20"/>
              </w:rPr>
              <w:t>áreas comunes de las</w:t>
            </w:r>
            <w:r w:rsidR="00422F9E">
              <w:rPr>
                <w:rFonts w:ascii="Times New Roman" w:hAnsi="Times New Roman" w:cs="Times New Roman"/>
                <w:sz w:val="20"/>
                <w:szCs w:val="20"/>
              </w:rPr>
              <w:t xml:space="preserve"> </w:t>
            </w:r>
            <w:r>
              <w:rPr>
                <w:rFonts w:ascii="Times New Roman" w:hAnsi="Times New Roman" w:cs="Times New Roman"/>
                <w:sz w:val="20"/>
                <w:szCs w:val="20"/>
              </w:rPr>
              <w:t>mismas, con la entrega de</w:t>
            </w:r>
            <w:r w:rsidR="00422F9E">
              <w:rPr>
                <w:rFonts w:ascii="Times New Roman" w:hAnsi="Times New Roman" w:cs="Times New Roman"/>
                <w:sz w:val="20"/>
                <w:szCs w:val="20"/>
              </w:rPr>
              <w:t xml:space="preserve"> </w:t>
            </w:r>
            <w:r>
              <w:rPr>
                <w:rFonts w:ascii="Times New Roman" w:hAnsi="Times New Roman" w:cs="Times New Roman"/>
                <w:sz w:val="20"/>
                <w:szCs w:val="20"/>
              </w:rPr>
              <w:lastRenderedPageBreak/>
              <w:t>los apoyos de pintura e</w:t>
            </w:r>
            <w:r w:rsidR="00422F9E">
              <w:rPr>
                <w:rFonts w:ascii="Times New Roman" w:hAnsi="Times New Roman" w:cs="Times New Roman"/>
                <w:sz w:val="20"/>
                <w:szCs w:val="20"/>
              </w:rPr>
              <w:t xml:space="preserve"> </w:t>
            </w:r>
            <w:r>
              <w:rPr>
                <w:rFonts w:ascii="Times New Roman" w:hAnsi="Times New Roman" w:cs="Times New Roman"/>
                <w:sz w:val="20"/>
                <w:szCs w:val="20"/>
              </w:rPr>
              <w:t>impermeabilizante,</w:t>
            </w:r>
            <w:r w:rsidR="00422F9E">
              <w:rPr>
                <w:rFonts w:ascii="Times New Roman" w:hAnsi="Times New Roman" w:cs="Times New Roman"/>
                <w:sz w:val="20"/>
                <w:szCs w:val="20"/>
              </w:rPr>
              <w:t xml:space="preserve"> </w:t>
            </w:r>
            <w:r>
              <w:rPr>
                <w:rFonts w:ascii="Times New Roman" w:hAnsi="Times New Roman" w:cs="Times New Roman"/>
                <w:sz w:val="20"/>
                <w:szCs w:val="20"/>
              </w:rPr>
              <w:t>fomentado la participación</w:t>
            </w:r>
            <w:r w:rsidR="00422F9E">
              <w:rPr>
                <w:rFonts w:ascii="Times New Roman" w:hAnsi="Times New Roman" w:cs="Times New Roman"/>
                <w:sz w:val="20"/>
                <w:szCs w:val="20"/>
              </w:rPr>
              <w:t xml:space="preserve"> </w:t>
            </w:r>
            <w:r>
              <w:rPr>
                <w:rFonts w:ascii="Times New Roman" w:hAnsi="Times New Roman" w:cs="Times New Roman"/>
                <w:sz w:val="20"/>
                <w:szCs w:val="20"/>
              </w:rPr>
              <w:t>de los habitantes de las</w:t>
            </w:r>
            <w:r w:rsidR="00422F9E">
              <w:rPr>
                <w:rFonts w:ascii="Times New Roman" w:hAnsi="Times New Roman" w:cs="Times New Roman"/>
                <w:sz w:val="20"/>
                <w:szCs w:val="20"/>
              </w:rPr>
              <w:t xml:space="preserve"> </w:t>
            </w:r>
            <w:r>
              <w:rPr>
                <w:rFonts w:ascii="Times New Roman" w:hAnsi="Times New Roman" w:cs="Times New Roman"/>
                <w:sz w:val="20"/>
                <w:szCs w:val="20"/>
              </w:rPr>
              <w:t>unidades habitacionales</w:t>
            </w:r>
            <w:r w:rsidR="00422F9E">
              <w:rPr>
                <w:rFonts w:ascii="Times New Roman" w:hAnsi="Times New Roman" w:cs="Times New Roman"/>
                <w:sz w:val="20"/>
                <w:szCs w:val="20"/>
              </w:rPr>
              <w:t xml:space="preserve"> </w:t>
            </w:r>
            <w:r>
              <w:rPr>
                <w:rFonts w:ascii="Times New Roman" w:hAnsi="Times New Roman" w:cs="Times New Roman"/>
                <w:sz w:val="20"/>
                <w:szCs w:val="20"/>
              </w:rPr>
              <w:t>beneficiados, que viven en la demarcación, bajo una</w:t>
            </w:r>
            <w:r w:rsidR="00422F9E">
              <w:rPr>
                <w:rFonts w:ascii="Times New Roman" w:hAnsi="Times New Roman" w:cs="Times New Roman"/>
                <w:sz w:val="20"/>
                <w:szCs w:val="20"/>
              </w:rPr>
              <w:t xml:space="preserve"> </w:t>
            </w:r>
            <w:r>
              <w:rPr>
                <w:rFonts w:ascii="Times New Roman" w:hAnsi="Times New Roman" w:cs="Times New Roman"/>
                <w:sz w:val="20"/>
                <w:szCs w:val="20"/>
              </w:rPr>
              <w:t>perspectiva de igualdad de</w:t>
            </w:r>
            <w:r w:rsidR="00422F9E">
              <w:rPr>
                <w:rFonts w:ascii="Times New Roman" w:hAnsi="Times New Roman" w:cs="Times New Roman"/>
                <w:sz w:val="20"/>
                <w:szCs w:val="20"/>
              </w:rPr>
              <w:t xml:space="preserve"> </w:t>
            </w:r>
            <w:r>
              <w:rPr>
                <w:rFonts w:ascii="Times New Roman" w:hAnsi="Times New Roman" w:cs="Times New Roman"/>
                <w:sz w:val="20"/>
                <w:szCs w:val="20"/>
              </w:rPr>
              <w:t>género y de universalidad,</w:t>
            </w:r>
            <w:r w:rsidR="00422F9E">
              <w:rPr>
                <w:rFonts w:ascii="Times New Roman" w:hAnsi="Times New Roman" w:cs="Times New Roman"/>
                <w:sz w:val="20"/>
                <w:szCs w:val="20"/>
              </w:rPr>
              <w:t xml:space="preserve"> </w:t>
            </w:r>
            <w:r>
              <w:rPr>
                <w:rFonts w:ascii="Times New Roman" w:hAnsi="Times New Roman" w:cs="Times New Roman"/>
                <w:sz w:val="20"/>
                <w:szCs w:val="20"/>
              </w:rPr>
              <w:t>elevando la calidad de vida.</w:t>
            </w:r>
          </w:p>
        </w:tc>
        <w:tc>
          <w:tcPr>
            <w:tcW w:w="2491" w:type="dxa"/>
          </w:tcPr>
          <w:p w:rsidR="00297F4A" w:rsidRPr="00F22CC1" w:rsidRDefault="00297F4A" w:rsidP="00422F9E">
            <w:pPr>
              <w:autoSpaceDE w:val="0"/>
              <w:autoSpaceDN w:val="0"/>
              <w:adjustRightInd w:val="0"/>
              <w:rPr>
                <w:rFonts w:ascii="Times New Roman" w:hAnsi="Times New Roman" w:cs="Times New Roman"/>
                <w:sz w:val="20"/>
                <w:szCs w:val="20"/>
              </w:rPr>
            </w:pPr>
            <w:r w:rsidRPr="00422F9E">
              <w:rPr>
                <w:rFonts w:ascii="Times New Roman" w:hAnsi="Times New Roman" w:cs="Times New Roman"/>
                <w:b/>
                <w:sz w:val="20"/>
                <w:szCs w:val="20"/>
              </w:rPr>
              <w:lastRenderedPageBreak/>
              <w:t>Sí.</w:t>
            </w:r>
            <w:r w:rsidR="00422F9E">
              <w:rPr>
                <w:rFonts w:ascii="Times New Roman" w:hAnsi="Times New Roman" w:cs="Times New Roman"/>
                <w:sz w:val="20"/>
                <w:szCs w:val="20"/>
              </w:rPr>
              <w:t xml:space="preserve"> </w:t>
            </w:r>
            <w:r>
              <w:rPr>
                <w:rFonts w:ascii="Times New Roman" w:hAnsi="Times New Roman" w:cs="Times New Roman"/>
                <w:sz w:val="20"/>
                <w:szCs w:val="20"/>
              </w:rPr>
              <w:t xml:space="preserve">Reglas de Operación del Programa Social Ayuda a Unidades Habitacionales, publicado en la Gaceta Oficial de </w:t>
            </w:r>
            <w:r w:rsidR="00422F9E">
              <w:rPr>
                <w:rFonts w:ascii="Times New Roman" w:hAnsi="Times New Roman" w:cs="Times New Roman"/>
                <w:sz w:val="20"/>
                <w:szCs w:val="20"/>
              </w:rPr>
              <w:t xml:space="preserve">la Ciudad de </w:t>
            </w:r>
            <w:r w:rsidR="00422F9E">
              <w:rPr>
                <w:rFonts w:ascii="Times New Roman" w:hAnsi="Times New Roman" w:cs="Times New Roman"/>
                <w:sz w:val="20"/>
                <w:szCs w:val="20"/>
              </w:rPr>
              <w:lastRenderedPageBreak/>
              <w:t>México d</w:t>
            </w:r>
            <w:r>
              <w:rPr>
                <w:rFonts w:ascii="Times New Roman" w:hAnsi="Times New Roman" w:cs="Times New Roman"/>
                <w:sz w:val="20"/>
                <w:szCs w:val="20"/>
              </w:rPr>
              <w:t>el 29 de enero de 2016, número 270 tomo II.</w:t>
            </w:r>
          </w:p>
        </w:tc>
      </w:tr>
    </w:tbl>
    <w:p w:rsidR="00297F4A" w:rsidRDefault="00297F4A" w:rsidP="00297F4A">
      <w:pPr>
        <w:autoSpaceDE w:val="0"/>
        <w:autoSpaceDN w:val="0"/>
        <w:adjustRightInd w:val="0"/>
        <w:spacing w:after="0" w:line="240" w:lineRule="auto"/>
        <w:rPr>
          <w:rFonts w:ascii="Times New Roman" w:hAnsi="Times New Roman" w:cs="Times New Roman"/>
          <w:b/>
          <w:bCs/>
          <w:sz w:val="20"/>
          <w:szCs w:val="20"/>
        </w:rPr>
      </w:pPr>
    </w:p>
    <w:p w:rsidR="00297F4A" w:rsidRDefault="00AC3669" w:rsidP="00297F4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III.1.6</w:t>
      </w:r>
      <w:r w:rsidR="00297F4A">
        <w:rPr>
          <w:rFonts w:ascii="Times New Roman" w:hAnsi="Times New Roman" w:cs="Times New Roman"/>
          <w:b/>
          <w:bCs/>
          <w:sz w:val="20"/>
          <w:szCs w:val="20"/>
        </w:rPr>
        <w:t>Identificación y Diagnostico del Problema Social Atendido por el Programa Social.</w:t>
      </w:r>
    </w:p>
    <w:p w:rsidR="00297F4A" w:rsidRDefault="00297F4A" w:rsidP="00297F4A">
      <w:pPr>
        <w:autoSpaceDE w:val="0"/>
        <w:autoSpaceDN w:val="0"/>
        <w:adjustRightInd w:val="0"/>
        <w:spacing w:after="0" w:line="240" w:lineRule="auto"/>
        <w:rPr>
          <w:rFonts w:ascii="Times New Roman" w:hAnsi="Times New Roman" w:cs="Times New Roman"/>
          <w:b/>
          <w:bCs/>
          <w:sz w:val="20"/>
          <w:szCs w:val="20"/>
        </w:rPr>
      </w:pPr>
    </w:p>
    <w:p w:rsidR="00297F4A" w:rsidRDefault="00297F4A" w:rsidP="00297F4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Información relevante del problema atendido.</w:t>
      </w:r>
    </w:p>
    <w:p w:rsidR="00297F4A" w:rsidRDefault="00297F4A" w:rsidP="00297F4A">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4492"/>
        <w:gridCol w:w="4562"/>
      </w:tblGrid>
      <w:tr w:rsidR="00297F4A" w:rsidTr="003A7EBC">
        <w:tc>
          <w:tcPr>
            <w:tcW w:w="4981"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Aspecto</w:t>
            </w:r>
          </w:p>
        </w:tc>
        <w:tc>
          <w:tcPr>
            <w:tcW w:w="4981"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Descripción y datos estadísticos</w:t>
            </w:r>
          </w:p>
        </w:tc>
      </w:tr>
      <w:tr w:rsidR="00297F4A" w:rsidTr="003A7EBC">
        <w:tc>
          <w:tcPr>
            <w:tcW w:w="4981"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Problema Social identificado</w:t>
            </w:r>
          </w:p>
        </w:tc>
        <w:tc>
          <w:tcPr>
            <w:tcW w:w="4981" w:type="dxa"/>
          </w:tcPr>
          <w:p w:rsidR="00297F4A" w:rsidRPr="00E31CE7" w:rsidRDefault="00297F4A" w:rsidP="00E31C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El 100% de los recursos destinados a confrontar el problema de conservación y mantenimiento es insuficiente para poder dar atención a las demandas pendientes de mantener en buen estad</w:t>
            </w:r>
            <w:r w:rsidR="00E31CE7">
              <w:rPr>
                <w:rFonts w:ascii="Times New Roman" w:hAnsi="Times New Roman" w:cs="Times New Roman"/>
                <w:sz w:val="20"/>
                <w:szCs w:val="20"/>
              </w:rPr>
              <w:t>o los inmuebles de las U</w:t>
            </w:r>
            <w:r>
              <w:rPr>
                <w:rFonts w:ascii="Times New Roman" w:hAnsi="Times New Roman" w:cs="Times New Roman"/>
                <w:sz w:val="20"/>
                <w:szCs w:val="20"/>
              </w:rPr>
              <w:t>nidades</w:t>
            </w:r>
            <w:r w:rsidR="00E31CE7">
              <w:rPr>
                <w:rFonts w:ascii="Times New Roman" w:hAnsi="Times New Roman" w:cs="Times New Roman"/>
                <w:sz w:val="20"/>
                <w:szCs w:val="20"/>
              </w:rPr>
              <w:t xml:space="preserve"> Habitacionales</w:t>
            </w:r>
            <w:r>
              <w:rPr>
                <w:rFonts w:ascii="Times New Roman" w:hAnsi="Times New Roman" w:cs="Times New Roman"/>
                <w:sz w:val="20"/>
                <w:szCs w:val="20"/>
              </w:rPr>
              <w:t xml:space="preserve"> que se encuentran dentro de la delegación Azcapotzalco.</w:t>
            </w:r>
          </w:p>
        </w:tc>
      </w:tr>
      <w:tr w:rsidR="00297F4A" w:rsidTr="003A7EBC">
        <w:tc>
          <w:tcPr>
            <w:tcW w:w="4981"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Población que padece el problema</w:t>
            </w:r>
          </w:p>
        </w:tc>
        <w:tc>
          <w:tcPr>
            <w:tcW w:w="4981"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Entre el 40% y 50% de la población total de la delegación Azcapotzalco vive en la Unidades Habitacionales (162,000 habitantes aproximadamente)</w:t>
            </w:r>
          </w:p>
        </w:tc>
      </w:tr>
      <w:tr w:rsidR="00297F4A" w:rsidTr="003A7EBC">
        <w:tc>
          <w:tcPr>
            <w:tcW w:w="4981"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Ubicación geográfica del problema</w:t>
            </w:r>
          </w:p>
        </w:tc>
        <w:tc>
          <w:tcPr>
            <w:tcW w:w="4981"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111 Unidades Territoriales de la Demarcación.</w:t>
            </w:r>
          </w:p>
        </w:tc>
      </w:tr>
    </w:tbl>
    <w:p w:rsidR="00297F4A" w:rsidRDefault="00297F4A" w:rsidP="00297F4A">
      <w:pPr>
        <w:autoSpaceDE w:val="0"/>
        <w:autoSpaceDN w:val="0"/>
        <w:adjustRightInd w:val="0"/>
        <w:spacing w:after="0" w:line="240" w:lineRule="auto"/>
        <w:rPr>
          <w:rFonts w:ascii="Times New Roman" w:hAnsi="Times New Roman" w:cs="Times New Roman"/>
          <w:sz w:val="20"/>
          <w:szCs w:val="20"/>
        </w:rPr>
      </w:pPr>
    </w:p>
    <w:p w:rsidR="00297F4A" w:rsidRPr="006826AA" w:rsidRDefault="006E73B9" w:rsidP="00297F4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III.1.7</w:t>
      </w:r>
      <w:r w:rsidR="00297F4A" w:rsidRPr="006826AA">
        <w:rPr>
          <w:rFonts w:ascii="Times New Roman" w:hAnsi="Times New Roman" w:cs="Times New Roman"/>
          <w:b/>
          <w:sz w:val="20"/>
          <w:szCs w:val="20"/>
        </w:rPr>
        <w:t>Indicadores relacionados con el problema social, establecidos en encuestas nacionales, locales e incluso propias.</w:t>
      </w:r>
    </w:p>
    <w:p w:rsidR="00297F4A" w:rsidRPr="006826AA" w:rsidRDefault="00297F4A" w:rsidP="00297F4A">
      <w:pPr>
        <w:autoSpaceDE w:val="0"/>
        <w:autoSpaceDN w:val="0"/>
        <w:adjustRightInd w:val="0"/>
        <w:spacing w:after="0" w:line="240" w:lineRule="auto"/>
        <w:rPr>
          <w:rFonts w:ascii="Times New Roman" w:hAnsi="Times New Roman" w:cs="Times New Roman"/>
          <w:b/>
          <w:sz w:val="20"/>
          <w:szCs w:val="20"/>
        </w:rPr>
      </w:pPr>
    </w:p>
    <w:tbl>
      <w:tblPr>
        <w:tblStyle w:val="Tablaconcuadrcula"/>
        <w:tblW w:w="0" w:type="auto"/>
        <w:tblLook w:val="04A0"/>
      </w:tblPr>
      <w:tblGrid>
        <w:gridCol w:w="5539"/>
        <w:gridCol w:w="1570"/>
        <w:gridCol w:w="1945"/>
      </w:tblGrid>
      <w:tr w:rsidR="00297F4A" w:rsidTr="003A7EBC">
        <w:tc>
          <w:tcPr>
            <w:tcW w:w="5539" w:type="dxa"/>
          </w:tcPr>
          <w:p w:rsidR="00297F4A" w:rsidRPr="00E31CE7" w:rsidRDefault="00297F4A" w:rsidP="003A7EBC">
            <w:pPr>
              <w:autoSpaceDE w:val="0"/>
              <w:autoSpaceDN w:val="0"/>
              <w:adjustRightInd w:val="0"/>
              <w:rPr>
                <w:rFonts w:ascii="Times New Roman" w:hAnsi="Times New Roman" w:cs="Times New Roman"/>
                <w:b/>
                <w:bCs/>
                <w:sz w:val="20"/>
                <w:szCs w:val="20"/>
              </w:rPr>
            </w:pPr>
            <w:r w:rsidRPr="00E31CE7">
              <w:rPr>
                <w:rFonts w:ascii="Times New Roman" w:hAnsi="Times New Roman" w:cs="Times New Roman"/>
                <w:b/>
                <w:sz w:val="20"/>
                <w:szCs w:val="20"/>
              </w:rPr>
              <w:t>Fuente</w:t>
            </w:r>
          </w:p>
        </w:tc>
        <w:tc>
          <w:tcPr>
            <w:tcW w:w="2094" w:type="dxa"/>
          </w:tcPr>
          <w:p w:rsidR="00297F4A" w:rsidRPr="00E31CE7" w:rsidRDefault="00297F4A" w:rsidP="003A7EBC">
            <w:pPr>
              <w:autoSpaceDE w:val="0"/>
              <w:autoSpaceDN w:val="0"/>
              <w:adjustRightInd w:val="0"/>
              <w:rPr>
                <w:rFonts w:ascii="Times New Roman" w:hAnsi="Times New Roman" w:cs="Times New Roman"/>
                <w:b/>
                <w:bCs/>
                <w:sz w:val="20"/>
                <w:szCs w:val="20"/>
              </w:rPr>
            </w:pPr>
            <w:r w:rsidRPr="00E31CE7">
              <w:rPr>
                <w:rFonts w:ascii="Times New Roman" w:hAnsi="Times New Roman" w:cs="Times New Roman"/>
                <w:b/>
                <w:sz w:val="20"/>
                <w:szCs w:val="20"/>
              </w:rPr>
              <w:t>Indicador</w:t>
            </w:r>
          </w:p>
        </w:tc>
        <w:tc>
          <w:tcPr>
            <w:tcW w:w="2329" w:type="dxa"/>
          </w:tcPr>
          <w:p w:rsidR="00297F4A" w:rsidRPr="00E31CE7" w:rsidRDefault="00297F4A" w:rsidP="003A7EBC">
            <w:pPr>
              <w:autoSpaceDE w:val="0"/>
              <w:autoSpaceDN w:val="0"/>
              <w:adjustRightInd w:val="0"/>
              <w:rPr>
                <w:rFonts w:ascii="Times New Roman" w:hAnsi="Times New Roman" w:cs="Times New Roman"/>
                <w:b/>
                <w:bCs/>
                <w:sz w:val="20"/>
                <w:szCs w:val="20"/>
              </w:rPr>
            </w:pPr>
            <w:r w:rsidRPr="00E31CE7">
              <w:rPr>
                <w:rFonts w:ascii="Times New Roman" w:hAnsi="Times New Roman" w:cs="Times New Roman"/>
                <w:b/>
                <w:sz w:val="20"/>
                <w:szCs w:val="20"/>
              </w:rPr>
              <w:t>Resultados ( los tres últimos levantamientos)</w:t>
            </w:r>
          </w:p>
        </w:tc>
      </w:tr>
      <w:tr w:rsidR="00297F4A" w:rsidTr="003A7EBC">
        <w:tc>
          <w:tcPr>
            <w:tcW w:w="5539" w:type="dxa"/>
          </w:tcPr>
          <w:p w:rsidR="00297F4A" w:rsidRDefault="00297F4A"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SEDATU/ Secretaria de Desarrollo Agrario Territorial y Urbano</w:t>
            </w:r>
            <w:r w:rsidR="00422F9E">
              <w:rPr>
                <w:rFonts w:ascii="Times New Roman" w:hAnsi="Times New Roman" w:cs="Times New Roman"/>
                <w:sz w:val="20"/>
                <w:szCs w:val="20"/>
              </w:rPr>
              <w:t xml:space="preserve"> </w:t>
            </w:r>
            <w:hyperlink r:id="rId9" w:history="1">
              <w:r w:rsidR="00422F9E" w:rsidRPr="00021525">
                <w:rPr>
                  <w:rStyle w:val="Hipervnculo"/>
                  <w:rFonts w:ascii="Times New Roman" w:hAnsi="Times New Roman" w:cs="Times New Roman"/>
                  <w:sz w:val="20"/>
                  <w:szCs w:val="20"/>
                </w:rPr>
                <w:t>http://www.sedatu.gob.mx/sraweb/datastore/ligas_interes/Diagnos</w:t>
              </w:r>
            </w:hyperlink>
            <w:r w:rsidR="00422F9E">
              <w:rPr>
                <w:rFonts w:ascii="Times New Roman" w:hAnsi="Times New Roman" w:cs="Times New Roman"/>
                <w:sz w:val="20"/>
                <w:szCs w:val="20"/>
              </w:rPr>
              <w:t xml:space="preserve"> </w:t>
            </w:r>
            <w:r>
              <w:rPr>
                <w:rFonts w:ascii="Times New Roman" w:hAnsi="Times New Roman" w:cs="Times New Roman"/>
                <w:sz w:val="20"/>
                <w:szCs w:val="20"/>
              </w:rPr>
              <w:t>tico_Programa_de_Reordenamiento_y_Rescate_de_Unidades_H</w:t>
            </w:r>
            <w:r w:rsidR="00422F9E">
              <w:rPr>
                <w:rFonts w:ascii="Times New Roman" w:hAnsi="Times New Roman" w:cs="Times New Roman"/>
                <w:sz w:val="20"/>
                <w:szCs w:val="20"/>
              </w:rPr>
              <w:t xml:space="preserve"> </w:t>
            </w:r>
            <w:r>
              <w:rPr>
                <w:rFonts w:ascii="Times New Roman" w:hAnsi="Times New Roman" w:cs="Times New Roman"/>
                <w:sz w:val="20"/>
                <w:szCs w:val="20"/>
              </w:rPr>
              <w:t>abitacionales.pd</w:t>
            </w:r>
          </w:p>
        </w:tc>
        <w:tc>
          <w:tcPr>
            <w:tcW w:w="2094"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Porcentaje</w:t>
            </w:r>
          </w:p>
        </w:tc>
        <w:tc>
          <w:tcPr>
            <w:tcW w:w="2329" w:type="dxa"/>
          </w:tcPr>
          <w:p w:rsidR="00297F4A" w:rsidRDefault="00297F4A"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“En el Distrito Federal existen 2.5 millones de</w:t>
            </w:r>
            <w:r w:rsidR="00422F9E">
              <w:rPr>
                <w:rFonts w:ascii="Times New Roman" w:hAnsi="Times New Roman" w:cs="Times New Roman"/>
                <w:sz w:val="20"/>
                <w:szCs w:val="20"/>
              </w:rPr>
              <w:t xml:space="preserve"> </w:t>
            </w:r>
            <w:r>
              <w:rPr>
                <w:rFonts w:ascii="Times New Roman" w:hAnsi="Times New Roman" w:cs="Times New Roman"/>
                <w:sz w:val="20"/>
                <w:szCs w:val="20"/>
              </w:rPr>
              <w:t>viviendas, de las cuales 30.8 por ciento de las</w:t>
            </w:r>
            <w:r w:rsidR="00422F9E">
              <w:rPr>
                <w:rFonts w:ascii="Times New Roman" w:hAnsi="Times New Roman" w:cs="Times New Roman"/>
                <w:sz w:val="20"/>
                <w:szCs w:val="20"/>
              </w:rPr>
              <w:t xml:space="preserve"> </w:t>
            </w:r>
            <w:r>
              <w:rPr>
                <w:rFonts w:ascii="Times New Roman" w:hAnsi="Times New Roman" w:cs="Times New Roman"/>
                <w:sz w:val="20"/>
                <w:szCs w:val="20"/>
              </w:rPr>
              <w:t>viviendas particulares se clasifican como</w:t>
            </w:r>
            <w:r w:rsidR="00422F9E">
              <w:rPr>
                <w:rFonts w:ascii="Times New Roman" w:hAnsi="Times New Roman" w:cs="Times New Roman"/>
                <w:sz w:val="20"/>
                <w:szCs w:val="20"/>
              </w:rPr>
              <w:t xml:space="preserve"> </w:t>
            </w:r>
            <w:r>
              <w:rPr>
                <w:rFonts w:ascii="Times New Roman" w:hAnsi="Times New Roman" w:cs="Times New Roman"/>
                <w:sz w:val="20"/>
                <w:szCs w:val="20"/>
              </w:rPr>
              <w:t xml:space="preserve">departamentos en edificios. De acuerdo con el Padrón 2010 de unidades habitacionales de la </w:t>
            </w:r>
            <w:r>
              <w:rPr>
                <w:rFonts w:ascii="Times New Roman" w:hAnsi="Times New Roman" w:cs="Times New Roman"/>
                <w:sz w:val="20"/>
                <w:szCs w:val="20"/>
              </w:rPr>
              <w:lastRenderedPageBreak/>
              <w:t>Procuraduría Social, existen 7,234 unidades</w:t>
            </w:r>
            <w:r w:rsidR="00422F9E">
              <w:rPr>
                <w:rFonts w:ascii="Times New Roman" w:hAnsi="Times New Roman" w:cs="Times New Roman"/>
                <w:sz w:val="20"/>
                <w:szCs w:val="20"/>
              </w:rPr>
              <w:t xml:space="preserve"> </w:t>
            </w:r>
            <w:r>
              <w:rPr>
                <w:rFonts w:ascii="Times New Roman" w:hAnsi="Times New Roman" w:cs="Times New Roman"/>
                <w:sz w:val="20"/>
                <w:szCs w:val="20"/>
              </w:rPr>
              <w:t>habitacionales con un total de 582,190 viviendas.</w:t>
            </w:r>
            <w:r w:rsidR="00422F9E">
              <w:rPr>
                <w:rFonts w:ascii="Times New Roman" w:hAnsi="Times New Roman" w:cs="Times New Roman"/>
                <w:sz w:val="20"/>
                <w:szCs w:val="20"/>
              </w:rPr>
              <w:t xml:space="preserve"> </w:t>
            </w:r>
            <w:r>
              <w:rPr>
                <w:rFonts w:ascii="Times New Roman" w:hAnsi="Times New Roman" w:cs="Times New Roman"/>
                <w:sz w:val="20"/>
                <w:szCs w:val="20"/>
              </w:rPr>
              <w:t>Si consideramos el promedio de población por vivienda en cada Delegación, la población que vive en unidades sumaría poco más de 2.2</w:t>
            </w:r>
            <w:r w:rsidR="00422F9E">
              <w:rPr>
                <w:rFonts w:ascii="Times New Roman" w:hAnsi="Times New Roman" w:cs="Times New Roman"/>
                <w:sz w:val="20"/>
                <w:szCs w:val="20"/>
              </w:rPr>
              <w:t xml:space="preserve"> </w:t>
            </w:r>
            <w:r>
              <w:rPr>
                <w:rFonts w:ascii="Times New Roman" w:hAnsi="Times New Roman" w:cs="Times New Roman"/>
                <w:sz w:val="20"/>
                <w:szCs w:val="20"/>
              </w:rPr>
              <w:t>millones de habitantes, lo que representa el 25 por</w:t>
            </w:r>
            <w:r w:rsidR="00422F9E">
              <w:rPr>
                <w:rFonts w:ascii="Times New Roman" w:hAnsi="Times New Roman" w:cs="Times New Roman"/>
                <w:sz w:val="20"/>
                <w:szCs w:val="20"/>
              </w:rPr>
              <w:t xml:space="preserve"> </w:t>
            </w:r>
            <w:r>
              <w:rPr>
                <w:rFonts w:ascii="Times New Roman" w:hAnsi="Times New Roman" w:cs="Times New Roman"/>
                <w:sz w:val="20"/>
                <w:szCs w:val="20"/>
              </w:rPr>
              <w:t>ciento de la población total de la entidad. Mientras que las unidades habitacionales censadas 16 representan el 83 por ciento de las viviendas</w:t>
            </w:r>
            <w:r w:rsidR="00422F9E">
              <w:rPr>
                <w:rFonts w:ascii="Times New Roman" w:hAnsi="Times New Roman" w:cs="Times New Roman"/>
                <w:sz w:val="20"/>
                <w:szCs w:val="20"/>
              </w:rPr>
              <w:t xml:space="preserve"> </w:t>
            </w:r>
            <w:r>
              <w:rPr>
                <w:rFonts w:ascii="Times New Roman" w:hAnsi="Times New Roman" w:cs="Times New Roman"/>
                <w:sz w:val="20"/>
                <w:szCs w:val="20"/>
              </w:rPr>
              <w:t>particulares clasificadas como departamento en</w:t>
            </w:r>
            <w:r w:rsidR="00422F9E">
              <w:rPr>
                <w:rFonts w:ascii="Times New Roman" w:hAnsi="Times New Roman" w:cs="Times New Roman"/>
                <w:sz w:val="20"/>
                <w:szCs w:val="20"/>
              </w:rPr>
              <w:t xml:space="preserve"> </w:t>
            </w:r>
            <w:r>
              <w:rPr>
                <w:rFonts w:ascii="Times New Roman" w:hAnsi="Times New Roman" w:cs="Times New Roman"/>
                <w:sz w:val="20"/>
                <w:szCs w:val="20"/>
              </w:rPr>
              <w:t>edificio.”</w:t>
            </w:r>
          </w:p>
        </w:tc>
      </w:tr>
      <w:tr w:rsidR="00297F4A" w:rsidTr="003A7EBC">
        <w:tc>
          <w:tcPr>
            <w:tcW w:w="5539" w:type="dxa"/>
          </w:tcPr>
          <w:p w:rsidR="00297F4A" w:rsidRDefault="00297F4A" w:rsidP="003A7EBC">
            <w:pPr>
              <w:autoSpaceDE w:val="0"/>
              <w:autoSpaceDN w:val="0"/>
              <w:adjustRightInd w:val="0"/>
              <w:rPr>
                <w:rFonts w:ascii="Times New Roman" w:hAnsi="Times New Roman" w:cs="Times New Roman"/>
                <w:i/>
                <w:iCs/>
                <w:sz w:val="20"/>
                <w:szCs w:val="20"/>
              </w:rPr>
            </w:pPr>
            <w:r>
              <w:rPr>
                <w:rFonts w:ascii="Times New Roman" w:hAnsi="Times New Roman" w:cs="Times New Roman"/>
                <w:sz w:val="20"/>
                <w:szCs w:val="20"/>
              </w:rPr>
              <w:lastRenderedPageBreak/>
              <w:t>Gobierno del Distrito Federal Secretaría de Desarrollo Urbano y</w:t>
            </w:r>
            <w:r w:rsidR="00422F9E">
              <w:rPr>
                <w:rFonts w:ascii="Times New Roman" w:hAnsi="Times New Roman" w:cs="Times New Roman"/>
                <w:sz w:val="20"/>
                <w:szCs w:val="20"/>
              </w:rPr>
              <w:t xml:space="preserve"> </w:t>
            </w:r>
            <w:r>
              <w:rPr>
                <w:rFonts w:ascii="Times New Roman" w:hAnsi="Times New Roman" w:cs="Times New Roman"/>
                <w:sz w:val="20"/>
                <w:szCs w:val="20"/>
              </w:rPr>
              <w:t>Vivienda Instituto de Vivienda del Distrito Federal</w:t>
            </w:r>
            <w:r w:rsidR="00422F9E">
              <w:rPr>
                <w:rFonts w:ascii="Times New Roman" w:hAnsi="Times New Roman" w:cs="Times New Roman"/>
                <w:sz w:val="20"/>
                <w:szCs w:val="20"/>
              </w:rPr>
              <w:t xml:space="preserve"> </w:t>
            </w:r>
            <w:r>
              <w:rPr>
                <w:rFonts w:ascii="Times New Roman" w:hAnsi="Times New Roman" w:cs="Times New Roman"/>
                <w:i/>
                <w:iCs/>
                <w:sz w:val="20"/>
                <w:szCs w:val="20"/>
              </w:rPr>
              <w:t>El ABC de la vivienda del Distrito Federal</w:t>
            </w:r>
          </w:p>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i/>
                <w:iCs/>
                <w:sz w:val="20"/>
                <w:szCs w:val="20"/>
              </w:rPr>
              <w:t>http://centro.paot.org.mx/documentos/invi/viviendadf.pdf</w:t>
            </w:r>
          </w:p>
        </w:tc>
        <w:tc>
          <w:tcPr>
            <w:tcW w:w="2094"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Porcentaje</w:t>
            </w:r>
          </w:p>
        </w:tc>
        <w:tc>
          <w:tcPr>
            <w:tcW w:w="2329"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 esa base, se puede observar la manera en que</w:t>
            </w:r>
            <w:r w:rsidR="00422F9E">
              <w:rPr>
                <w:rFonts w:ascii="Times New Roman" w:hAnsi="Times New Roman" w:cs="Times New Roman"/>
                <w:sz w:val="20"/>
                <w:szCs w:val="20"/>
              </w:rPr>
              <w:t xml:space="preserve"> </w:t>
            </w:r>
            <w:r>
              <w:rPr>
                <w:rFonts w:ascii="Times New Roman" w:hAnsi="Times New Roman" w:cs="Times New Roman"/>
                <w:sz w:val="20"/>
                <w:szCs w:val="20"/>
              </w:rPr>
              <w:t>se distribuirán las necesidades habitacionales según</w:t>
            </w:r>
            <w:r w:rsidR="00422F9E">
              <w:rPr>
                <w:rFonts w:ascii="Times New Roman" w:hAnsi="Times New Roman" w:cs="Times New Roman"/>
                <w:sz w:val="20"/>
                <w:szCs w:val="20"/>
              </w:rPr>
              <w:t xml:space="preserve"> </w:t>
            </w:r>
            <w:r>
              <w:rPr>
                <w:rFonts w:ascii="Times New Roman" w:hAnsi="Times New Roman" w:cs="Times New Roman"/>
                <w:sz w:val="20"/>
                <w:szCs w:val="20"/>
              </w:rPr>
              <w:t>la clase de vivienda y el nivel de ingreso de la</w:t>
            </w:r>
            <w:r w:rsidR="00422F9E">
              <w:rPr>
                <w:rFonts w:ascii="Times New Roman" w:hAnsi="Times New Roman" w:cs="Times New Roman"/>
                <w:sz w:val="20"/>
                <w:szCs w:val="20"/>
              </w:rPr>
              <w:t xml:space="preserve"> </w:t>
            </w:r>
            <w:r>
              <w:rPr>
                <w:rFonts w:ascii="Times New Roman" w:hAnsi="Times New Roman" w:cs="Times New Roman"/>
                <w:sz w:val="20"/>
                <w:szCs w:val="20"/>
              </w:rPr>
              <w:t>población:</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vivienda básica (menos de tres salarios mínimos) 36.7 %</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vivienda social (entre tres y cinco salarios mínimos) 9.9 %</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vivienda económica (entre cinco y 10 salarios mínimos)</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23.0 % 61 Dinámica demográfica </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vivienda</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media (más de 10 salarios mínimos) </w:t>
            </w:r>
            <w:r>
              <w:rPr>
                <w:rFonts w:ascii="Times New Roman" w:hAnsi="Times New Roman" w:cs="Times New Roman"/>
                <w:sz w:val="20"/>
                <w:szCs w:val="20"/>
              </w:rPr>
              <w:lastRenderedPageBreak/>
              <w:t xml:space="preserve">12.9 % </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•vivienda media alta (más de 10 salarios mínimos)</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5.6 % </w:t>
            </w:r>
          </w:p>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vivienda residencial (más de 10 salarios</w:t>
            </w:r>
          </w:p>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mínimos) 1.9 %”</w:t>
            </w:r>
          </w:p>
        </w:tc>
      </w:tr>
      <w:tr w:rsidR="00297F4A" w:rsidTr="003A7EBC">
        <w:tc>
          <w:tcPr>
            <w:tcW w:w="5539" w:type="dxa"/>
          </w:tcPr>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Principales Resultados del Censo de Población y Vivienda 2010</w:t>
            </w:r>
            <w:r w:rsidR="00422F9E">
              <w:rPr>
                <w:rFonts w:ascii="Times New Roman" w:hAnsi="Times New Roman" w:cs="Times New Roman"/>
                <w:sz w:val="20"/>
                <w:szCs w:val="20"/>
              </w:rPr>
              <w:t xml:space="preserve"> </w:t>
            </w:r>
            <w:r>
              <w:rPr>
                <w:rFonts w:ascii="Times New Roman" w:hAnsi="Times New Roman" w:cs="Times New Roman"/>
                <w:sz w:val="20"/>
                <w:szCs w:val="20"/>
              </w:rPr>
              <w:t>en Distrito Federal/ENEGI</w:t>
            </w:r>
            <w:r w:rsidR="00422F9E">
              <w:rPr>
                <w:rFonts w:ascii="Times New Roman" w:hAnsi="Times New Roman" w:cs="Times New Roman"/>
                <w:sz w:val="20"/>
                <w:szCs w:val="20"/>
              </w:rPr>
              <w:t xml:space="preserve"> </w:t>
            </w:r>
            <w:hyperlink r:id="rId10" w:history="1">
              <w:r w:rsidR="00422F9E" w:rsidRPr="00021525">
                <w:rPr>
                  <w:rStyle w:val="Hipervnculo"/>
                  <w:rFonts w:ascii="Times New Roman" w:hAnsi="Times New Roman" w:cs="Times New Roman"/>
                  <w:sz w:val="20"/>
                  <w:szCs w:val="20"/>
                </w:rPr>
                <w:t>http://www3.inegi.org.mx/sistemas/biblioteca/ficha.aspx?upc=702</w:t>
              </w:r>
            </w:hyperlink>
            <w:r w:rsidR="00422F9E">
              <w:rPr>
                <w:rFonts w:ascii="Times New Roman" w:hAnsi="Times New Roman" w:cs="Times New Roman"/>
                <w:sz w:val="20"/>
                <w:szCs w:val="20"/>
              </w:rPr>
              <w:t xml:space="preserve"> </w:t>
            </w:r>
            <w:r>
              <w:rPr>
                <w:rFonts w:ascii="Times New Roman" w:hAnsi="Times New Roman" w:cs="Times New Roman"/>
                <w:sz w:val="20"/>
                <w:szCs w:val="20"/>
              </w:rPr>
              <w:t>825002087</w:t>
            </w:r>
          </w:p>
        </w:tc>
        <w:tc>
          <w:tcPr>
            <w:tcW w:w="2094"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w:t>
            </w:r>
          </w:p>
        </w:tc>
        <w:tc>
          <w:tcPr>
            <w:tcW w:w="2329"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 la delegación Azcapotzalco cuenta con un</w:t>
            </w:r>
          </w:p>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padrón de 117,317 viviendas con un crecimiento</w:t>
            </w:r>
            <w:r w:rsidR="00422F9E">
              <w:rPr>
                <w:rFonts w:ascii="Times New Roman" w:hAnsi="Times New Roman" w:cs="Times New Roman"/>
                <w:sz w:val="20"/>
                <w:szCs w:val="20"/>
              </w:rPr>
              <w:t xml:space="preserve"> </w:t>
            </w:r>
            <w:r>
              <w:rPr>
                <w:rFonts w:ascii="Times New Roman" w:hAnsi="Times New Roman" w:cs="Times New Roman"/>
                <w:sz w:val="20"/>
                <w:szCs w:val="20"/>
              </w:rPr>
              <w:t>de 0.6 %</w:t>
            </w:r>
          </w:p>
        </w:tc>
      </w:tr>
    </w:tbl>
    <w:p w:rsidR="00297F4A" w:rsidRDefault="00297F4A" w:rsidP="00297F4A">
      <w:pPr>
        <w:autoSpaceDE w:val="0"/>
        <w:autoSpaceDN w:val="0"/>
        <w:adjustRightInd w:val="0"/>
        <w:spacing w:after="0" w:line="240" w:lineRule="auto"/>
        <w:rPr>
          <w:rFonts w:ascii="Times New Roman" w:hAnsi="Times New Roman" w:cs="Times New Roman"/>
          <w:b/>
          <w:bCs/>
          <w:sz w:val="20"/>
          <w:szCs w:val="20"/>
        </w:rPr>
      </w:pPr>
    </w:p>
    <w:p w:rsidR="00297F4A" w:rsidRPr="000D474D" w:rsidRDefault="006E73B9" w:rsidP="00297F4A">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III.1.8</w:t>
      </w:r>
      <w:r w:rsidR="00297F4A" w:rsidRPr="000D474D">
        <w:rPr>
          <w:rFonts w:ascii="Times New Roman" w:hAnsi="Times New Roman" w:cs="Times New Roman"/>
          <w:b/>
          <w:sz w:val="20"/>
          <w:szCs w:val="20"/>
        </w:rPr>
        <w:t>Causas que originan el problema social y efectos producidos por el problema social.</w:t>
      </w:r>
    </w:p>
    <w:tbl>
      <w:tblPr>
        <w:tblStyle w:val="Tablaconcuadrcula"/>
        <w:tblW w:w="0" w:type="auto"/>
        <w:tblLook w:val="04A0"/>
      </w:tblPr>
      <w:tblGrid>
        <w:gridCol w:w="3069"/>
        <w:gridCol w:w="2980"/>
        <w:gridCol w:w="3005"/>
      </w:tblGrid>
      <w:tr w:rsidR="00297F4A" w:rsidTr="003A7EBC">
        <w:tc>
          <w:tcPr>
            <w:tcW w:w="3320" w:type="dxa"/>
          </w:tcPr>
          <w:p w:rsidR="00297F4A" w:rsidRDefault="00297F4A" w:rsidP="00422F9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En las ROP 2016 se incluyeron satisfactoriamente los siguientes</w:t>
            </w:r>
            <w:r w:rsidR="00422F9E">
              <w:rPr>
                <w:rFonts w:ascii="Times New Roman" w:hAnsi="Times New Roman" w:cs="Times New Roman"/>
                <w:b/>
                <w:bCs/>
                <w:sz w:val="20"/>
                <w:szCs w:val="20"/>
              </w:rPr>
              <w:t xml:space="preserve"> </w:t>
            </w:r>
            <w:r>
              <w:rPr>
                <w:rFonts w:ascii="Times New Roman" w:hAnsi="Times New Roman" w:cs="Times New Roman"/>
                <w:b/>
                <w:bCs/>
                <w:sz w:val="20"/>
                <w:szCs w:val="20"/>
              </w:rPr>
              <w:t>aspectos</w:t>
            </w:r>
            <w:r w:rsidR="00422F9E">
              <w:rPr>
                <w:rFonts w:ascii="Times New Roman" w:hAnsi="Times New Roman" w:cs="Times New Roman"/>
                <w:b/>
                <w:bCs/>
                <w:sz w:val="20"/>
                <w:szCs w:val="20"/>
              </w:rPr>
              <w:t>.</w:t>
            </w:r>
          </w:p>
        </w:tc>
        <w:tc>
          <w:tcPr>
            <w:tcW w:w="3321" w:type="dxa"/>
          </w:tcPr>
          <w:p w:rsidR="00297F4A" w:rsidRDefault="00297F4A" w:rsidP="00422F9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Valoración</w:t>
            </w:r>
          </w:p>
        </w:tc>
        <w:tc>
          <w:tcPr>
            <w:tcW w:w="3321" w:type="dxa"/>
          </w:tcPr>
          <w:p w:rsidR="00297F4A" w:rsidRDefault="00297F4A" w:rsidP="00422F9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Justificación</w:t>
            </w:r>
          </w:p>
        </w:tc>
      </w:tr>
      <w:tr w:rsidR="00297F4A" w:rsidTr="003A7EBC">
        <w:tc>
          <w:tcPr>
            <w:tcW w:w="3320"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Descripción del problema Social atendido por el Programa Social</w:t>
            </w:r>
          </w:p>
        </w:tc>
        <w:tc>
          <w:tcPr>
            <w:tcW w:w="3321"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satisfactorio</w:t>
            </w:r>
          </w:p>
        </w:tc>
        <w:tc>
          <w:tcPr>
            <w:tcW w:w="3321" w:type="dxa"/>
          </w:tcPr>
          <w:p w:rsidR="00297F4A" w:rsidRPr="00040B4C"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 el apartado de los antecedentes se describe el problema social atendido</w:t>
            </w:r>
            <w:r w:rsidR="00422F9E">
              <w:rPr>
                <w:rFonts w:ascii="Times New Roman" w:hAnsi="Times New Roman" w:cs="Times New Roman"/>
                <w:sz w:val="20"/>
                <w:szCs w:val="20"/>
              </w:rPr>
              <w:t>.</w:t>
            </w:r>
          </w:p>
        </w:tc>
      </w:tr>
      <w:tr w:rsidR="00297F4A" w:rsidTr="003A7EBC">
        <w:tc>
          <w:tcPr>
            <w:tcW w:w="3320"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Datos estadísticos del problema social atendido</w:t>
            </w:r>
          </w:p>
        </w:tc>
        <w:tc>
          <w:tcPr>
            <w:tcW w:w="3321"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satisfactorio</w:t>
            </w:r>
          </w:p>
        </w:tc>
        <w:tc>
          <w:tcPr>
            <w:tcW w:w="3321" w:type="dxa"/>
          </w:tcPr>
          <w:p w:rsidR="00297F4A" w:rsidRPr="008B1165"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encuentran datos del problema social atendido.</w:t>
            </w:r>
          </w:p>
        </w:tc>
      </w:tr>
      <w:tr w:rsidR="00297F4A" w:rsidTr="003A7EBC">
        <w:tc>
          <w:tcPr>
            <w:tcW w:w="3320"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Identificación de la población que padece el problema</w:t>
            </w:r>
          </w:p>
        </w:tc>
        <w:tc>
          <w:tcPr>
            <w:tcW w:w="3321"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No satisfactorio</w:t>
            </w:r>
          </w:p>
        </w:tc>
        <w:tc>
          <w:tcPr>
            <w:tcW w:w="3321" w:type="dxa"/>
          </w:tcPr>
          <w:p w:rsidR="00297F4A" w:rsidRPr="008B1165"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 se identifica la población que padece el problema.</w:t>
            </w:r>
          </w:p>
        </w:tc>
      </w:tr>
      <w:tr w:rsidR="00297F4A" w:rsidTr="003A7EBC">
        <w:tc>
          <w:tcPr>
            <w:tcW w:w="3320"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Ubicación geográfica del problema</w:t>
            </w:r>
          </w:p>
        </w:tc>
        <w:tc>
          <w:tcPr>
            <w:tcW w:w="3321"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Satisfactorio</w:t>
            </w:r>
          </w:p>
        </w:tc>
        <w:tc>
          <w:tcPr>
            <w:tcW w:w="3321" w:type="dxa"/>
          </w:tcPr>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Hace mención que la población a beneficiar será la que habite en la delegación Azcapotzalco.</w:t>
            </w:r>
          </w:p>
        </w:tc>
      </w:tr>
      <w:tr w:rsidR="00297F4A" w:rsidTr="003A7EBC">
        <w:tc>
          <w:tcPr>
            <w:tcW w:w="3320"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Descripción de las causas del problema</w:t>
            </w:r>
          </w:p>
        </w:tc>
        <w:tc>
          <w:tcPr>
            <w:tcW w:w="3321" w:type="dxa"/>
          </w:tcPr>
          <w:p w:rsidR="00297F4A" w:rsidRPr="00F22CC1" w:rsidRDefault="00297F4A" w:rsidP="003A7EBC">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w:t>
            </w:r>
            <w:r w:rsidRPr="00F22CC1">
              <w:rPr>
                <w:rFonts w:ascii="Times New Roman" w:hAnsi="Times New Roman" w:cs="Times New Roman"/>
                <w:bCs/>
                <w:sz w:val="20"/>
                <w:szCs w:val="20"/>
              </w:rPr>
              <w:t>atisfactorio</w:t>
            </w:r>
          </w:p>
        </w:tc>
        <w:tc>
          <w:tcPr>
            <w:tcW w:w="3321" w:type="dxa"/>
          </w:tcPr>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Hace mención de las causas del problema</w:t>
            </w:r>
            <w:r w:rsidR="00422F9E">
              <w:rPr>
                <w:rFonts w:ascii="Times New Roman" w:hAnsi="Times New Roman" w:cs="Times New Roman"/>
                <w:sz w:val="20"/>
                <w:szCs w:val="20"/>
              </w:rPr>
              <w:t>.</w:t>
            </w:r>
          </w:p>
        </w:tc>
      </w:tr>
      <w:tr w:rsidR="00297F4A" w:rsidTr="003A7EBC">
        <w:tc>
          <w:tcPr>
            <w:tcW w:w="3320"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Descripción de los efectos del problema</w:t>
            </w:r>
          </w:p>
        </w:tc>
        <w:tc>
          <w:tcPr>
            <w:tcW w:w="3321"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No satisfactorio</w:t>
            </w:r>
          </w:p>
        </w:tc>
        <w:tc>
          <w:tcPr>
            <w:tcW w:w="3321" w:type="dxa"/>
          </w:tcPr>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 hace mención de los efectos del problema.</w:t>
            </w:r>
          </w:p>
        </w:tc>
      </w:tr>
      <w:tr w:rsidR="00297F4A" w:rsidTr="003A7EBC">
        <w:tc>
          <w:tcPr>
            <w:tcW w:w="3320"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Línea Base</w:t>
            </w:r>
          </w:p>
        </w:tc>
        <w:tc>
          <w:tcPr>
            <w:tcW w:w="3321"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Satisfactorio</w:t>
            </w:r>
          </w:p>
        </w:tc>
        <w:tc>
          <w:tcPr>
            <w:tcW w:w="3321" w:type="dxa"/>
          </w:tcPr>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Entre el 40% y el 50 % de la población total de Azcapotzalco, viven en unidades habitacionales y la mayoría de ellas presentan condiciones de deterioro en la infraestructura y en las condiciones de vida de sus habitantes.</w:t>
            </w:r>
          </w:p>
        </w:tc>
      </w:tr>
    </w:tbl>
    <w:p w:rsidR="00297F4A" w:rsidRDefault="00297F4A" w:rsidP="00297F4A">
      <w:pPr>
        <w:autoSpaceDE w:val="0"/>
        <w:autoSpaceDN w:val="0"/>
        <w:adjustRightInd w:val="0"/>
        <w:spacing w:after="0" w:line="240" w:lineRule="auto"/>
        <w:rPr>
          <w:rFonts w:ascii="Times New Roman" w:hAnsi="Times New Roman" w:cs="Times New Roman"/>
          <w:b/>
          <w:bCs/>
          <w:sz w:val="20"/>
          <w:szCs w:val="20"/>
        </w:rPr>
      </w:pPr>
    </w:p>
    <w:p w:rsidR="00297F4A" w:rsidRDefault="006E73B9" w:rsidP="00297F4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III.1.9</w:t>
      </w:r>
      <w:r w:rsidR="00297F4A">
        <w:rPr>
          <w:rFonts w:ascii="Times New Roman" w:hAnsi="Times New Roman" w:cs="Times New Roman"/>
          <w:b/>
          <w:bCs/>
          <w:sz w:val="20"/>
          <w:szCs w:val="20"/>
        </w:rPr>
        <w:t>Cobertura del Programa Social</w:t>
      </w:r>
    </w:p>
    <w:p w:rsidR="00297F4A" w:rsidRDefault="00297F4A" w:rsidP="00297F4A">
      <w:pPr>
        <w:autoSpaceDE w:val="0"/>
        <w:autoSpaceDN w:val="0"/>
        <w:adjustRightInd w:val="0"/>
        <w:spacing w:after="0" w:line="240" w:lineRule="auto"/>
        <w:rPr>
          <w:rFonts w:ascii="Times New Roman" w:hAnsi="Times New Roman" w:cs="Times New Roman"/>
          <w:b/>
          <w:bCs/>
          <w:sz w:val="20"/>
          <w:szCs w:val="20"/>
        </w:rPr>
      </w:pPr>
    </w:p>
    <w:p w:rsidR="00297F4A" w:rsidRDefault="00297F4A" w:rsidP="00297F4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Evaluación de la relación existente entre la población atendida y la población objetivo del programa. (Satisfactorio, parcial, no satisfactorio, no se incluyó)</w:t>
      </w:r>
    </w:p>
    <w:tbl>
      <w:tblPr>
        <w:tblStyle w:val="Tablaconcuadrcula"/>
        <w:tblW w:w="0" w:type="auto"/>
        <w:tblLook w:val="04A0"/>
      </w:tblPr>
      <w:tblGrid>
        <w:gridCol w:w="1636"/>
        <w:gridCol w:w="1408"/>
        <w:gridCol w:w="2221"/>
        <w:gridCol w:w="1368"/>
        <w:gridCol w:w="2421"/>
      </w:tblGrid>
      <w:tr w:rsidR="00297F4A" w:rsidTr="00422F9E">
        <w:tc>
          <w:tcPr>
            <w:tcW w:w="3044" w:type="dxa"/>
            <w:gridSpan w:val="2"/>
          </w:tcPr>
          <w:p w:rsidR="00297F4A" w:rsidRDefault="00297F4A"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En las ROP 2016 se incluyeron satisfactoriamente</w:t>
            </w:r>
            <w:r w:rsidR="00422F9E">
              <w:rPr>
                <w:rFonts w:ascii="Times New Roman" w:hAnsi="Times New Roman" w:cs="Times New Roman"/>
                <w:sz w:val="20"/>
                <w:szCs w:val="20"/>
              </w:rPr>
              <w:t xml:space="preserve"> </w:t>
            </w:r>
            <w:r>
              <w:rPr>
                <w:rFonts w:ascii="Times New Roman" w:hAnsi="Times New Roman" w:cs="Times New Roman"/>
                <w:sz w:val="20"/>
                <w:szCs w:val="20"/>
              </w:rPr>
              <w:t>los siguientes aspectos</w:t>
            </w:r>
            <w:r w:rsidR="00422F9E">
              <w:rPr>
                <w:rFonts w:ascii="Times New Roman" w:hAnsi="Times New Roman" w:cs="Times New Roman"/>
                <w:sz w:val="20"/>
                <w:szCs w:val="20"/>
              </w:rPr>
              <w:t xml:space="preserve">. </w:t>
            </w:r>
          </w:p>
        </w:tc>
        <w:tc>
          <w:tcPr>
            <w:tcW w:w="2221" w:type="dxa"/>
          </w:tcPr>
          <w:p w:rsidR="00297F4A" w:rsidRPr="00F22CC1" w:rsidRDefault="00297F4A" w:rsidP="003A7EBC">
            <w:pPr>
              <w:autoSpaceDE w:val="0"/>
              <w:autoSpaceDN w:val="0"/>
              <w:adjustRightInd w:val="0"/>
              <w:rPr>
                <w:rFonts w:ascii="Times New Roman" w:hAnsi="Times New Roman" w:cs="Times New Roman"/>
                <w:bCs/>
                <w:sz w:val="20"/>
                <w:szCs w:val="20"/>
              </w:rPr>
            </w:pPr>
            <w:r>
              <w:rPr>
                <w:rFonts w:ascii="Times New Roman" w:hAnsi="Times New Roman" w:cs="Times New Roman"/>
                <w:sz w:val="20"/>
                <w:szCs w:val="20"/>
              </w:rPr>
              <w:t>Extractos de la ROP 2016</w:t>
            </w:r>
          </w:p>
        </w:tc>
        <w:tc>
          <w:tcPr>
            <w:tcW w:w="1368"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sz w:val="20"/>
                <w:szCs w:val="20"/>
              </w:rPr>
              <w:t>Valoración</w:t>
            </w:r>
          </w:p>
        </w:tc>
        <w:tc>
          <w:tcPr>
            <w:tcW w:w="2421"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Justificación</w:t>
            </w:r>
          </w:p>
        </w:tc>
      </w:tr>
      <w:tr w:rsidR="00297F4A" w:rsidTr="00422F9E">
        <w:tc>
          <w:tcPr>
            <w:tcW w:w="1636" w:type="dxa"/>
            <w:vMerge w:val="restart"/>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Población Potencial</w:t>
            </w:r>
          </w:p>
        </w:tc>
        <w:tc>
          <w:tcPr>
            <w:tcW w:w="1408"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Descripción</w:t>
            </w:r>
          </w:p>
        </w:tc>
        <w:tc>
          <w:tcPr>
            <w:tcW w:w="2221" w:type="dxa"/>
          </w:tcPr>
          <w:p w:rsidR="00297F4A" w:rsidRPr="00F22CC1" w:rsidRDefault="00297F4A" w:rsidP="00422F9E">
            <w:pPr>
              <w:autoSpaceDE w:val="0"/>
              <w:autoSpaceDN w:val="0"/>
              <w:adjustRightInd w:val="0"/>
              <w:rPr>
                <w:rFonts w:ascii="Times New Roman" w:hAnsi="Times New Roman" w:cs="Times New Roman"/>
                <w:sz w:val="20"/>
                <w:szCs w:val="20"/>
              </w:rPr>
            </w:pPr>
            <w:r w:rsidRPr="00F22CC1">
              <w:rPr>
                <w:rFonts w:ascii="Times New Roman" w:hAnsi="Times New Roman" w:cs="Times New Roman"/>
                <w:sz w:val="20"/>
                <w:szCs w:val="20"/>
              </w:rPr>
              <w:t>la mayoría de éstas presentan condiciones de deterioro en la infraestructura y en las condiciones de vida de sus habitantes</w:t>
            </w:r>
            <w:r w:rsidR="00422F9E">
              <w:rPr>
                <w:rFonts w:ascii="Times New Roman" w:hAnsi="Times New Roman" w:cs="Times New Roman"/>
                <w:sz w:val="20"/>
                <w:szCs w:val="20"/>
              </w:rPr>
              <w:t>.</w:t>
            </w:r>
          </w:p>
        </w:tc>
        <w:tc>
          <w:tcPr>
            <w:tcW w:w="1368"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Satisfactoria</w:t>
            </w:r>
          </w:p>
        </w:tc>
        <w:tc>
          <w:tcPr>
            <w:tcW w:w="2421" w:type="dxa"/>
          </w:tcPr>
          <w:p w:rsidR="00297F4A" w:rsidRDefault="00297F4A"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 Se describe la población en las</w:t>
            </w:r>
            <w:r w:rsidR="00422F9E">
              <w:rPr>
                <w:rFonts w:ascii="Times New Roman" w:hAnsi="Times New Roman" w:cs="Times New Roman"/>
                <w:sz w:val="20"/>
                <w:szCs w:val="20"/>
              </w:rPr>
              <w:t xml:space="preserve"> </w:t>
            </w:r>
            <w:r w:rsidRPr="00422F9E">
              <w:rPr>
                <w:rFonts w:ascii="Times New Roman" w:hAnsi="Times New Roman" w:cs="Times New Roman"/>
                <w:b/>
                <w:sz w:val="20"/>
                <w:szCs w:val="20"/>
              </w:rPr>
              <w:t>ROP 2016</w:t>
            </w:r>
            <w:r>
              <w:rPr>
                <w:rFonts w:ascii="Times New Roman" w:hAnsi="Times New Roman" w:cs="Times New Roman"/>
                <w:sz w:val="20"/>
                <w:szCs w:val="20"/>
              </w:rPr>
              <w:t xml:space="preserve"> del Programa Social</w:t>
            </w:r>
            <w:r w:rsidR="00422F9E">
              <w:rPr>
                <w:rFonts w:ascii="Times New Roman" w:hAnsi="Times New Roman" w:cs="Times New Roman"/>
                <w:sz w:val="20"/>
                <w:szCs w:val="20"/>
              </w:rPr>
              <w:t xml:space="preserve"> </w:t>
            </w:r>
            <w:r>
              <w:rPr>
                <w:rFonts w:ascii="Times New Roman" w:hAnsi="Times New Roman" w:cs="Times New Roman"/>
                <w:sz w:val="20"/>
                <w:szCs w:val="20"/>
              </w:rPr>
              <w:t>Ayuda para Unidades</w:t>
            </w:r>
            <w:r w:rsidR="00422F9E">
              <w:rPr>
                <w:rFonts w:ascii="Times New Roman" w:hAnsi="Times New Roman" w:cs="Times New Roman"/>
                <w:sz w:val="20"/>
                <w:szCs w:val="20"/>
              </w:rPr>
              <w:t xml:space="preserve"> </w:t>
            </w:r>
            <w:r>
              <w:rPr>
                <w:rFonts w:ascii="Times New Roman" w:hAnsi="Times New Roman" w:cs="Times New Roman"/>
                <w:sz w:val="20"/>
                <w:szCs w:val="20"/>
              </w:rPr>
              <w:t>Habitacionales.</w:t>
            </w:r>
          </w:p>
        </w:tc>
      </w:tr>
      <w:tr w:rsidR="00297F4A" w:rsidTr="00422F9E">
        <w:tc>
          <w:tcPr>
            <w:tcW w:w="1636" w:type="dxa"/>
            <w:vMerge/>
          </w:tcPr>
          <w:p w:rsidR="00297F4A" w:rsidRDefault="00297F4A" w:rsidP="003A7EBC">
            <w:pPr>
              <w:autoSpaceDE w:val="0"/>
              <w:autoSpaceDN w:val="0"/>
              <w:adjustRightInd w:val="0"/>
              <w:rPr>
                <w:rFonts w:ascii="Times New Roman" w:hAnsi="Times New Roman" w:cs="Times New Roman"/>
                <w:b/>
                <w:bCs/>
                <w:sz w:val="20"/>
                <w:szCs w:val="20"/>
              </w:rPr>
            </w:pPr>
          </w:p>
        </w:tc>
        <w:tc>
          <w:tcPr>
            <w:tcW w:w="1408"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Datos Estadísticos</w:t>
            </w:r>
          </w:p>
        </w:tc>
        <w:tc>
          <w:tcPr>
            <w:tcW w:w="2221"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sz w:val="20"/>
                <w:szCs w:val="20"/>
              </w:rPr>
              <w:t>40% y 50% de la población total de Azcapotzalco vive en unidades habitacionales</w:t>
            </w:r>
          </w:p>
        </w:tc>
        <w:tc>
          <w:tcPr>
            <w:tcW w:w="1368"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Satisfactoria</w:t>
            </w:r>
          </w:p>
        </w:tc>
        <w:tc>
          <w:tcPr>
            <w:tcW w:w="2421" w:type="dxa"/>
          </w:tcPr>
          <w:p w:rsidR="00297F4A" w:rsidRPr="009B2458"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describe los datos de la población potencial que padece el problema en las ROP 2016 del Programa Social Ayuda a Unidades Habitacionales</w:t>
            </w:r>
            <w:r w:rsidR="00422F9E">
              <w:rPr>
                <w:rFonts w:ascii="Times New Roman" w:hAnsi="Times New Roman" w:cs="Times New Roman"/>
                <w:sz w:val="20"/>
                <w:szCs w:val="20"/>
              </w:rPr>
              <w:t>.</w:t>
            </w:r>
          </w:p>
        </w:tc>
      </w:tr>
      <w:tr w:rsidR="00297F4A" w:rsidTr="00422F9E">
        <w:tc>
          <w:tcPr>
            <w:tcW w:w="1636" w:type="dxa"/>
            <w:vMerge w:val="restart"/>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Población Objetivo</w:t>
            </w:r>
          </w:p>
        </w:tc>
        <w:tc>
          <w:tcPr>
            <w:tcW w:w="1408" w:type="dxa"/>
          </w:tcPr>
          <w:p w:rsidR="00297F4A" w:rsidRDefault="00297F4A"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Descripción</w:t>
            </w:r>
          </w:p>
        </w:tc>
        <w:tc>
          <w:tcPr>
            <w:tcW w:w="2221" w:type="dxa"/>
          </w:tcPr>
          <w:p w:rsidR="00297F4A" w:rsidRPr="00F22CC1" w:rsidRDefault="00297F4A" w:rsidP="003A7EBC">
            <w:pPr>
              <w:autoSpaceDE w:val="0"/>
              <w:autoSpaceDN w:val="0"/>
              <w:adjustRightInd w:val="0"/>
              <w:rPr>
                <w:rFonts w:ascii="Times New Roman" w:hAnsi="Times New Roman" w:cs="Times New Roman"/>
                <w:bCs/>
                <w:sz w:val="20"/>
                <w:szCs w:val="20"/>
              </w:rPr>
            </w:pPr>
            <w:r w:rsidRPr="00F22CC1">
              <w:rPr>
                <w:rFonts w:ascii="Times New Roman" w:hAnsi="Times New Roman" w:cs="Times New Roman"/>
                <w:bCs/>
                <w:sz w:val="20"/>
                <w:szCs w:val="20"/>
              </w:rPr>
              <w:t>Personas que viven en unidades habitacionales</w:t>
            </w:r>
          </w:p>
        </w:tc>
        <w:tc>
          <w:tcPr>
            <w:tcW w:w="1368" w:type="dxa"/>
          </w:tcPr>
          <w:p w:rsidR="00297F4A" w:rsidRPr="00F22CC1" w:rsidRDefault="00297F4A" w:rsidP="003A7EBC">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Satisfactoria</w:t>
            </w:r>
          </w:p>
        </w:tc>
        <w:tc>
          <w:tcPr>
            <w:tcW w:w="2421" w:type="dxa"/>
          </w:tcPr>
          <w:p w:rsidR="00297F4A" w:rsidRDefault="00297F4A"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Se describe la población en las</w:t>
            </w:r>
            <w:r w:rsidR="00422F9E">
              <w:rPr>
                <w:rFonts w:ascii="Times New Roman" w:hAnsi="Times New Roman" w:cs="Times New Roman"/>
                <w:sz w:val="20"/>
                <w:szCs w:val="20"/>
              </w:rPr>
              <w:t xml:space="preserve"> </w:t>
            </w:r>
            <w:r w:rsidRPr="00422F9E">
              <w:rPr>
                <w:rFonts w:ascii="Times New Roman" w:hAnsi="Times New Roman" w:cs="Times New Roman"/>
                <w:b/>
                <w:sz w:val="20"/>
                <w:szCs w:val="20"/>
              </w:rPr>
              <w:t>ROP 2016</w:t>
            </w:r>
            <w:r>
              <w:rPr>
                <w:rFonts w:ascii="Times New Roman" w:hAnsi="Times New Roman" w:cs="Times New Roman"/>
                <w:sz w:val="20"/>
                <w:szCs w:val="20"/>
              </w:rPr>
              <w:t xml:space="preserve"> del Programa Social</w:t>
            </w:r>
            <w:r w:rsidR="00422F9E">
              <w:rPr>
                <w:rFonts w:ascii="Times New Roman" w:hAnsi="Times New Roman" w:cs="Times New Roman"/>
                <w:sz w:val="20"/>
                <w:szCs w:val="20"/>
              </w:rPr>
              <w:t xml:space="preserve"> </w:t>
            </w:r>
            <w:r>
              <w:rPr>
                <w:rFonts w:ascii="Times New Roman" w:hAnsi="Times New Roman" w:cs="Times New Roman"/>
                <w:sz w:val="20"/>
                <w:szCs w:val="20"/>
              </w:rPr>
              <w:t>Ayuda a Unidades Habitacionales</w:t>
            </w:r>
            <w:r w:rsidR="00422F9E">
              <w:rPr>
                <w:rFonts w:ascii="Times New Roman" w:hAnsi="Times New Roman" w:cs="Times New Roman"/>
                <w:sz w:val="20"/>
                <w:szCs w:val="20"/>
              </w:rPr>
              <w:t>.</w:t>
            </w:r>
          </w:p>
        </w:tc>
      </w:tr>
      <w:tr w:rsidR="00297F4A" w:rsidTr="00422F9E">
        <w:tc>
          <w:tcPr>
            <w:tcW w:w="1636" w:type="dxa"/>
            <w:vMerge/>
          </w:tcPr>
          <w:p w:rsidR="00297F4A" w:rsidRDefault="00297F4A" w:rsidP="003A7EBC">
            <w:pPr>
              <w:autoSpaceDE w:val="0"/>
              <w:autoSpaceDN w:val="0"/>
              <w:adjustRightInd w:val="0"/>
              <w:rPr>
                <w:rFonts w:ascii="Times New Roman" w:hAnsi="Times New Roman" w:cs="Times New Roman"/>
                <w:sz w:val="20"/>
                <w:szCs w:val="20"/>
              </w:rPr>
            </w:pPr>
          </w:p>
        </w:tc>
        <w:tc>
          <w:tcPr>
            <w:tcW w:w="1408"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Datos Estadísticos</w:t>
            </w:r>
          </w:p>
        </w:tc>
        <w:tc>
          <w:tcPr>
            <w:tcW w:w="2221" w:type="dxa"/>
          </w:tcPr>
          <w:p w:rsidR="00297F4A" w:rsidRPr="00F22CC1" w:rsidRDefault="00297F4A" w:rsidP="00422F9E">
            <w:pPr>
              <w:autoSpaceDE w:val="0"/>
              <w:autoSpaceDN w:val="0"/>
              <w:adjustRightInd w:val="0"/>
              <w:rPr>
                <w:rFonts w:ascii="Times New Roman" w:hAnsi="Times New Roman" w:cs="Times New Roman"/>
                <w:bCs/>
                <w:sz w:val="20"/>
                <w:szCs w:val="20"/>
              </w:rPr>
            </w:pPr>
            <w:r w:rsidRPr="00F22CC1">
              <w:rPr>
                <w:rFonts w:ascii="Times New Roman" w:hAnsi="Times New Roman" w:cs="Times New Roman"/>
                <w:sz w:val="20"/>
                <w:szCs w:val="20"/>
              </w:rPr>
              <w:t>se beneficiará 20 Unidades Habitacionales y un total de 2,400 personas</w:t>
            </w:r>
          </w:p>
        </w:tc>
        <w:tc>
          <w:tcPr>
            <w:tcW w:w="1368" w:type="dxa"/>
          </w:tcPr>
          <w:p w:rsidR="00297F4A" w:rsidRPr="00F22CC1" w:rsidRDefault="00297F4A" w:rsidP="003A7EBC">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Satisfactoria</w:t>
            </w:r>
          </w:p>
        </w:tc>
        <w:tc>
          <w:tcPr>
            <w:tcW w:w="2421" w:type="dxa"/>
          </w:tcPr>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describe la población en las</w:t>
            </w:r>
            <w:r w:rsidR="00422F9E">
              <w:rPr>
                <w:rFonts w:ascii="Times New Roman" w:hAnsi="Times New Roman" w:cs="Times New Roman"/>
                <w:sz w:val="20"/>
                <w:szCs w:val="20"/>
              </w:rPr>
              <w:t xml:space="preserve"> </w:t>
            </w:r>
            <w:r w:rsidRPr="00422F9E">
              <w:rPr>
                <w:rFonts w:ascii="Times New Roman" w:hAnsi="Times New Roman" w:cs="Times New Roman"/>
                <w:b/>
                <w:sz w:val="20"/>
                <w:szCs w:val="20"/>
              </w:rPr>
              <w:t>ROP 2016</w:t>
            </w:r>
            <w:r>
              <w:rPr>
                <w:rFonts w:ascii="Times New Roman" w:hAnsi="Times New Roman" w:cs="Times New Roman"/>
                <w:sz w:val="20"/>
                <w:szCs w:val="20"/>
              </w:rPr>
              <w:t xml:space="preserve"> del Programa Social</w:t>
            </w:r>
            <w:r w:rsidR="00422F9E">
              <w:rPr>
                <w:rFonts w:ascii="Times New Roman" w:hAnsi="Times New Roman" w:cs="Times New Roman"/>
                <w:sz w:val="20"/>
                <w:szCs w:val="20"/>
              </w:rPr>
              <w:t xml:space="preserve"> </w:t>
            </w:r>
            <w:r>
              <w:rPr>
                <w:rFonts w:ascii="Times New Roman" w:hAnsi="Times New Roman" w:cs="Times New Roman"/>
                <w:sz w:val="20"/>
                <w:szCs w:val="20"/>
              </w:rPr>
              <w:t>Ayuda para Unidades</w:t>
            </w:r>
            <w:r w:rsidR="00422F9E">
              <w:rPr>
                <w:rFonts w:ascii="Times New Roman" w:hAnsi="Times New Roman" w:cs="Times New Roman"/>
                <w:sz w:val="20"/>
                <w:szCs w:val="20"/>
              </w:rPr>
              <w:t xml:space="preserve"> </w:t>
            </w:r>
            <w:r>
              <w:rPr>
                <w:rFonts w:ascii="Times New Roman" w:hAnsi="Times New Roman" w:cs="Times New Roman"/>
                <w:sz w:val="20"/>
                <w:szCs w:val="20"/>
              </w:rPr>
              <w:t>Habitacionales</w:t>
            </w:r>
          </w:p>
        </w:tc>
      </w:tr>
      <w:tr w:rsidR="00297F4A" w:rsidTr="00422F9E">
        <w:tc>
          <w:tcPr>
            <w:tcW w:w="1636" w:type="dxa"/>
            <w:vMerge w:val="restart"/>
          </w:tcPr>
          <w:p w:rsidR="00297F4A" w:rsidRDefault="00297F4A" w:rsidP="00521E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Población </w:t>
            </w:r>
            <w:r w:rsidR="008D4078">
              <w:rPr>
                <w:rFonts w:ascii="Times New Roman" w:hAnsi="Times New Roman" w:cs="Times New Roman"/>
                <w:sz w:val="20"/>
                <w:szCs w:val="20"/>
              </w:rPr>
              <w:t>At</w:t>
            </w:r>
            <w:r>
              <w:rPr>
                <w:rFonts w:ascii="Times New Roman" w:hAnsi="Times New Roman" w:cs="Times New Roman"/>
                <w:sz w:val="20"/>
                <w:szCs w:val="20"/>
              </w:rPr>
              <w:t>endida</w:t>
            </w:r>
          </w:p>
        </w:tc>
        <w:tc>
          <w:tcPr>
            <w:tcW w:w="1408"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Descripción</w:t>
            </w:r>
          </w:p>
        </w:tc>
        <w:tc>
          <w:tcPr>
            <w:tcW w:w="2221" w:type="dxa"/>
          </w:tcPr>
          <w:p w:rsidR="00297F4A" w:rsidRPr="00F22CC1" w:rsidRDefault="00297F4A" w:rsidP="003A7EBC">
            <w:pPr>
              <w:autoSpaceDE w:val="0"/>
              <w:autoSpaceDN w:val="0"/>
              <w:adjustRightInd w:val="0"/>
              <w:rPr>
                <w:rFonts w:ascii="Times New Roman" w:hAnsi="Times New Roman" w:cs="Times New Roman"/>
                <w:sz w:val="20"/>
                <w:szCs w:val="20"/>
              </w:rPr>
            </w:pPr>
            <w:r w:rsidRPr="00F22CC1">
              <w:rPr>
                <w:rFonts w:ascii="Times New Roman" w:hAnsi="Times New Roman" w:cs="Times New Roman"/>
                <w:bCs/>
                <w:sz w:val="20"/>
                <w:szCs w:val="20"/>
              </w:rPr>
              <w:t>Personas que viven en unidades habitacionales</w:t>
            </w:r>
          </w:p>
        </w:tc>
        <w:tc>
          <w:tcPr>
            <w:tcW w:w="1368" w:type="dxa"/>
          </w:tcPr>
          <w:p w:rsidR="00297F4A" w:rsidRPr="00F22CC1" w:rsidRDefault="00297F4A" w:rsidP="003A7EBC">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Satisfactoria</w:t>
            </w:r>
          </w:p>
        </w:tc>
        <w:tc>
          <w:tcPr>
            <w:tcW w:w="2421" w:type="dxa"/>
          </w:tcPr>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describe la población en las</w:t>
            </w:r>
            <w:r w:rsidR="00422F9E">
              <w:rPr>
                <w:rFonts w:ascii="Times New Roman" w:hAnsi="Times New Roman" w:cs="Times New Roman"/>
                <w:sz w:val="20"/>
                <w:szCs w:val="20"/>
              </w:rPr>
              <w:t xml:space="preserve"> </w:t>
            </w:r>
            <w:r>
              <w:rPr>
                <w:rFonts w:ascii="Times New Roman" w:hAnsi="Times New Roman" w:cs="Times New Roman"/>
                <w:sz w:val="20"/>
                <w:szCs w:val="20"/>
              </w:rPr>
              <w:t>ROP 2016 del Programa Social</w:t>
            </w:r>
            <w:r w:rsidR="00422F9E">
              <w:rPr>
                <w:rFonts w:ascii="Times New Roman" w:hAnsi="Times New Roman" w:cs="Times New Roman"/>
                <w:sz w:val="20"/>
                <w:szCs w:val="20"/>
              </w:rPr>
              <w:t xml:space="preserve"> </w:t>
            </w:r>
            <w:r>
              <w:rPr>
                <w:rFonts w:ascii="Times New Roman" w:hAnsi="Times New Roman" w:cs="Times New Roman"/>
                <w:sz w:val="20"/>
                <w:szCs w:val="20"/>
              </w:rPr>
              <w:t>Ayuda para Unidades</w:t>
            </w:r>
            <w:r w:rsidR="00422F9E">
              <w:rPr>
                <w:rFonts w:ascii="Times New Roman" w:hAnsi="Times New Roman" w:cs="Times New Roman"/>
                <w:sz w:val="20"/>
                <w:szCs w:val="20"/>
              </w:rPr>
              <w:t xml:space="preserve"> </w:t>
            </w:r>
            <w:r>
              <w:rPr>
                <w:rFonts w:ascii="Times New Roman" w:hAnsi="Times New Roman" w:cs="Times New Roman"/>
                <w:sz w:val="20"/>
                <w:szCs w:val="20"/>
              </w:rPr>
              <w:t>Habitacionales</w:t>
            </w:r>
            <w:r w:rsidR="00422F9E">
              <w:rPr>
                <w:rFonts w:ascii="Times New Roman" w:hAnsi="Times New Roman" w:cs="Times New Roman"/>
                <w:sz w:val="20"/>
                <w:szCs w:val="20"/>
              </w:rPr>
              <w:t>.</w:t>
            </w:r>
          </w:p>
        </w:tc>
      </w:tr>
      <w:tr w:rsidR="00297F4A" w:rsidTr="00422F9E">
        <w:tc>
          <w:tcPr>
            <w:tcW w:w="1636" w:type="dxa"/>
            <w:vMerge/>
          </w:tcPr>
          <w:p w:rsidR="00297F4A" w:rsidRDefault="00297F4A" w:rsidP="003A7EBC">
            <w:pPr>
              <w:autoSpaceDE w:val="0"/>
              <w:autoSpaceDN w:val="0"/>
              <w:adjustRightInd w:val="0"/>
              <w:rPr>
                <w:rFonts w:ascii="Times New Roman" w:hAnsi="Times New Roman" w:cs="Times New Roman"/>
                <w:sz w:val="20"/>
                <w:szCs w:val="20"/>
              </w:rPr>
            </w:pPr>
          </w:p>
        </w:tc>
        <w:tc>
          <w:tcPr>
            <w:tcW w:w="1408" w:type="dxa"/>
          </w:tcPr>
          <w:p w:rsidR="00297F4A" w:rsidRDefault="00297F4A"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Datos Estadísticos</w:t>
            </w:r>
          </w:p>
        </w:tc>
        <w:tc>
          <w:tcPr>
            <w:tcW w:w="2221" w:type="dxa"/>
          </w:tcPr>
          <w:p w:rsidR="00297F4A" w:rsidRPr="00F22CC1" w:rsidRDefault="00297F4A" w:rsidP="003A7EBC">
            <w:pPr>
              <w:autoSpaceDE w:val="0"/>
              <w:autoSpaceDN w:val="0"/>
              <w:adjustRightInd w:val="0"/>
              <w:rPr>
                <w:rFonts w:ascii="Times New Roman" w:hAnsi="Times New Roman" w:cs="Times New Roman"/>
                <w:sz w:val="20"/>
                <w:szCs w:val="20"/>
              </w:rPr>
            </w:pPr>
            <w:r w:rsidRPr="00F22CC1">
              <w:rPr>
                <w:rFonts w:ascii="Times New Roman" w:hAnsi="Times New Roman" w:cs="Times New Roman"/>
                <w:sz w:val="20"/>
                <w:szCs w:val="20"/>
              </w:rPr>
              <w:t>Se benefició a 34 unidades habitacionales y a 5,790 personas.</w:t>
            </w:r>
          </w:p>
        </w:tc>
        <w:tc>
          <w:tcPr>
            <w:tcW w:w="1368" w:type="dxa"/>
          </w:tcPr>
          <w:p w:rsidR="00297F4A" w:rsidRPr="00F22CC1" w:rsidRDefault="00297F4A" w:rsidP="003A7EBC">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No se incluyó</w:t>
            </w:r>
          </w:p>
        </w:tc>
        <w:tc>
          <w:tcPr>
            <w:tcW w:w="2421" w:type="dxa"/>
          </w:tcPr>
          <w:p w:rsidR="00297F4A" w:rsidRDefault="00297F4A"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 se describe la población en las ROP 2016 del</w:t>
            </w:r>
            <w:r w:rsidR="00422F9E">
              <w:rPr>
                <w:rFonts w:ascii="Times New Roman" w:hAnsi="Times New Roman" w:cs="Times New Roman"/>
                <w:sz w:val="20"/>
                <w:szCs w:val="20"/>
              </w:rPr>
              <w:t xml:space="preserve"> </w:t>
            </w:r>
            <w:r>
              <w:rPr>
                <w:rFonts w:ascii="Times New Roman" w:hAnsi="Times New Roman" w:cs="Times New Roman"/>
                <w:sz w:val="20"/>
                <w:szCs w:val="20"/>
              </w:rPr>
              <w:t>Programa Social Ayuda a Unidades Habitacionales</w:t>
            </w:r>
            <w:r w:rsidR="00422F9E">
              <w:rPr>
                <w:rFonts w:ascii="Times New Roman" w:hAnsi="Times New Roman" w:cs="Times New Roman"/>
                <w:sz w:val="20"/>
                <w:szCs w:val="20"/>
              </w:rPr>
              <w:t>.</w:t>
            </w:r>
          </w:p>
        </w:tc>
      </w:tr>
    </w:tbl>
    <w:p w:rsidR="003B0DF6" w:rsidRDefault="003B0DF6" w:rsidP="003B0DF6">
      <w:pPr>
        <w:pStyle w:val="Listaconvietas"/>
        <w:numPr>
          <w:ilvl w:val="0"/>
          <w:numId w:val="0"/>
        </w:numPr>
        <w:tabs>
          <w:tab w:val="left" w:pos="708"/>
        </w:tabs>
        <w:rPr>
          <w:rFonts w:ascii="Times New Roman" w:hAnsi="Times New Roman"/>
          <w:sz w:val="20"/>
          <w:szCs w:val="20"/>
        </w:rPr>
      </w:pPr>
    </w:p>
    <w:p w:rsidR="00092015" w:rsidRDefault="003E0441" w:rsidP="00092015">
      <w:pPr>
        <w:pStyle w:val="Listaconvietas"/>
        <w:numPr>
          <w:ilvl w:val="0"/>
          <w:numId w:val="0"/>
        </w:numPr>
        <w:rPr>
          <w:rFonts w:ascii="Times New Roman" w:hAnsi="Times New Roman"/>
          <w:b/>
          <w:sz w:val="20"/>
          <w:szCs w:val="20"/>
        </w:rPr>
      </w:pPr>
      <w:r>
        <w:rPr>
          <w:rFonts w:ascii="Times New Roman" w:hAnsi="Times New Roman"/>
          <w:b/>
          <w:sz w:val="20"/>
          <w:szCs w:val="20"/>
        </w:rPr>
        <w:t>III.2</w:t>
      </w:r>
      <w:r w:rsidR="00092015" w:rsidRPr="00A27070">
        <w:rPr>
          <w:rFonts w:ascii="Times New Roman" w:hAnsi="Times New Roman"/>
          <w:b/>
          <w:sz w:val="20"/>
          <w:szCs w:val="20"/>
        </w:rPr>
        <w:t xml:space="preserve">. Descripción y Análisis de los Procesos del Programa Social  </w:t>
      </w:r>
    </w:p>
    <w:p w:rsidR="003E0441" w:rsidRPr="00A27070" w:rsidRDefault="003E0441" w:rsidP="00092015">
      <w:pPr>
        <w:pStyle w:val="Listaconvietas"/>
        <w:numPr>
          <w:ilvl w:val="0"/>
          <w:numId w:val="0"/>
        </w:numPr>
        <w:rPr>
          <w:rFonts w:ascii="Times New Roman" w:hAnsi="Times New Roman"/>
          <w:b/>
          <w:sz w:val="20"/>
          <w:szCs w:val="20"/>
        </w:rPr>
      </w:pPr>
    </w:p>
    <w:tbl>
      <w:tblPr>
        <w:tblW w:w="8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2132"/>
        <w:gridCol w:w="434"/>
        <w:gridCol w:w="434"/>
        <w:gridCol w:w="434"/>
        <w:gridCol w:w="435"/>
        <w:gridCol w:w="435"/>
        <w:gridCol w:w="435"/>
        <w:gridCol w:w="435"/>
        <w:gridCol w:w="377"/>
        <w:gridCol w:w="435"/>
        <w:gridCol w:w="435"/>
        <w:gridCol w:w="435"/>
        <w:gridCol w:w="435"/>
      </w:tblGrid>
      <w:tr w:rsidR="00F12313" w:rsidRPr="009C3538" w:rsidTr="00E471CC">
        <w:trPr>
          <w:trHeight w:val="19"/>
        </w:trPr>
        <w:tc>
          <w:tcPr>
            <w:tcW w:w="1333" w:type="dxa"/>
            <w:shd w:val="clear" w:color="auto" w:fill="auto"/>
            <w:vAlign w:val="center"/>
          </w:tcPr>
          <w:p w:rsidR="00F12313" w:rsidRPr="009C3538" w:rsidRDefault="00F12313" w:rsidP="00180326">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Nombre del proceso</w:t>
            </w:r>
          </w:p>
        </w:tc>
        <w:tc>
          <w:tcPr>
            <w:tcW w:w="2132" w:type="dxa"/>
            <w:shd w:val="clear" w:color="auto" w:fill="auto"/>
            <w:vAlign w:val="center"/>
          </w:tcPr>
          <w:p w:rsidR="00F12313" w:rsidRPr="009C3538" w:rsidRDefault="00F12313" w:rsidP="00180326">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Actividades</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E</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F</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M</w:t>
            </w: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A</w:t>
            </w: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M</w:t>
            </w: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J</w:t>
            </w: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J</w:t>
            </w:r>
          </w:p>
        </w:tc>
        <w:tc>
          <w:tcPr>
            <w:tcW w:w="377"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A</w:t>
            </w: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S</w:t>
            </w: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O</w:t>
            </w: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N</w:t>
            </w: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b/>
                <w:sz w:val="20"/>
                <w:szCs w:val="20"/>
              </w:rPr>
            </w:pPr>
            <w:r w:rsidRPr="009C3538">
              <w:rPr>
                <w:rFonts w:ascii="Times New Roman" w:hAnsi="Times New Roman"/>
                <w:b/>
                <w:sz w:val="20"/>
                <w:szCs w:val="20"/>
              </w:rPr>
              <w:t>D</w:t>
            </w:r>
          </w:p>
        </w:tc>
      </w:tr>
      <w:tr w:rsidR="00F12313" w:rsidRPr="009C3538" w:rsidTr="00E471CC">
        <w:trPr>
          <w:trHeight w:val="19"/>
        </w:trPr>
        <w:tc>
          <w:tcPr>
            <w:tcW w:w="1333" w:type="dxa"/>
            <w:vMerge w:val="restart"/>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r w:rsidRPr="009C3538">
              <w:rPr>
                <w:rFonts w:ascii="Times New Roman" w:hAnsi="Times New Roman"/>
                <w:sz w:val="20"/>
                <w:szCs w:val="20"/>
              </w:rPr>
              <w:t>Establecer los requisitos y procedimientos de acceso al programa.</w:t>
            </w:r>
          </w:p>
        </w:tc>
        <w:tc>
          <w:tcPr>
            <w:tcW w:w="2132" w:type="dxa"/>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Difundir el programa a través de volantes y carteles por parte del </w:t>
            </w:r>
            <w:r>
              <w:rPr>
                <w:rFonts w:ascii="Times New Roman" w:hAnsi="Times New Roman"/>
                <w:sz w:val="20"/>
                <w:szCs w:val="20"/>
              </w:rPr>
              <w:t>personal operativo adscrito a la JUD de Programas de Vivienda</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043"/>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Default="00F12313" w:rsidP="00F123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 solicitud de acceso se hará a petición de las personas que pretenden ser beneficiadas por escrito o</w:t>
            </w:r>
          </w:p>
          <w:p w:rsidR="00F12313" w:rsidRDefault="00F12313" w:rsidP="00F123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personalmente dirigida al Jefe Delegacional en Azcapotzalco, e ingresarla a través de la Coordinación del Centro de</w:t>
            </w:r>
          </w:p>
          <w:p w:rsidR="00F12313" w:rsidRPr="009C3538" w:rsidRDefault="00F12313" w:rsidP="00F12313">
            <w:pPr>
              <w:pStyle w:val="Listaconvietas"/>
              <w:numPr>
                <w:ilvl w:val="0"/>
                <w:numId w:val="0"/>
              </w:numPr>
              <w:rPr>
                <w:rFonts w:ascii="Times New Roman" w:hAnsi="Times New Roman"/>
                <w:sz w:val="20"/>
                <w:szCs w:val="20"/>
              </w:rPr>
            </w:pPr>
            <w:r>
              <w:rPr>
                <w:rFonts w:ascii="Times New Roman" w:hAnsi="Times New Roman"/>
                <w:sz w:val="20"/>
                <w:szCs w:val="20"/>
              </w:rPr>
              <w:t>Servicios y Atención Ciudadana (CESAC),</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Default="00F12313" w:rsidP="00F123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dictamen técnico y deberá presentar a la Jefatura de Unidad</w:t>
            </w:r>
          </w:p>
          <w:p w:rsidR="00F12313" w:rsidRPr="009C3538" w:rsidRDefault="00F12313" w:rsidP="00F12313">
            <w:pPr>
              <w:pStyle w:val="Listaconvietas"/>
              <w:numPr>
                <w:ilvl w:val="0"/>
                <w:numId w:val="0"/>
              </w:numPr>
              <w:rPr>
                <w:rFonts w:ascii="Times New Roman" w:hAnsi="Times New Roman"/>
                <w:sz w:val="20"/>
                <w:szCs w:val="20"/>
              </w:rPr>
            </w:pPr>
            <w:r>
              <w:rPr>
                <w:rFonts w:ascii="Times New Roman" w:hAnsi="Times New Roman"/>
                <w:sz w:val="20"/>
                <w:szCs w:val="20"/>
              </w:rPr>
              <w:t>Departamental de Programas de Vivienda</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Default="00F12313" w:rsidP="00180326">
            <w:pPr>
              <w:pStyle w:val="Listaconvietas"/>
              <w:numPr>
                <w:ilvl w:val="0"/>
                <w:numId w:val="0"/>
              </w:numPr>
              <w:rPr>
                <w:rFonts w:ascii="Times New Roman" w:hAnsi="Times New Roman"/>
                <w:sz w:val="20"/>
                <w:szCs w:val="20"/>
              </w:rPr>
            </w:pPr>
            <w:r>
              <w:rPr>
                <w:rFonts w:ascii="Times New Roman" w:hAnsi="Times New Roman"/>
                <w:sz w:val="20"/>
                <w:szCs w:val="20"/>
              </w:rPr>
              <w:t>Levantamiento de estudios socioeconómicos</w:t>
            </w:r>
          </w:p>
          <w:p w:rsidR="009A786F" w:rsidRPr="009C3538" w:rsidRDefault="009A786F"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Default="00F12313" w:rsidP="00180326">
            <w:pPr>
              <w:pStyle w:val="Listaconvietas"/>
              <w:numPr>
                <w:ilvl w:val="0"/>
                <w:numId w:val="0"/>
              </w:numPr>
              <w:rPr>
                <w:rFonts w:ascii="Times New Roman" w:hAnsi="Times New Roman"/>
                <w:sz w:val="20"/>
                <w:szCs w:val="20"/>
              </w:rPr>
            </w:pPr>
            <w:r>
              <w:rPr>
                <w:rFonts w:ascii="Times New Roman" w:hAnsi="Times New Roman"/>
                <w:sz w:val="20"/>
                <w:szCs w:val="20"/>
              </w:rPr>
              <w:t>Asamblea vecinal</w:t>
            </w:r>
          </w:p>
          <w:p w:rsidR="009A786F" w:rsidRDefault="009A786F" w:rsidP="00180326">
            <w:pPr>
              <w:pStyle w:val="Listaconvietas"/>
              <w:numPr>
                <w:ilvl w:val="0"/>
                <w:numId w:val="0"/>
              </w:numPr>
              <w:rPr>
                <w:rFonts w:ascii="Times New Roman" w:hAnsi="Times New Roman"/>
                <w:sz w:val="20"/>
                <w:szCs w:val="20"/>
              </w:rPr>
            </w:pPr>
          </w:p>
          <w:p w:rsidR="009A786F" w:rsidRPr="009C3538" w:rsidRDefault="009A786F"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Pr="009A786F" w:rsidRDefault="00F12313" w:rsidP="009A78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Carta Compromiso entre la Delegación Azcapotzalco y </w:t>
            </w:r>
            <w:r w:rsidR="009A786F">
              <w:rPr>
                <w:rFonts w:ascii="Times New Roman" w:hAnsi="Times New Roman" w:cs="Times New Roman"/>
                <w:sz w:val="20"/>
                <w:szCs w:val="20"/>
              </w:rPr>
              <w:t xml:space="preserve">los Representantes de la Unidad </w:t>
            </w:r>
            <w:r>
              <w:rPr>
                <w:rFonts w:ascii="Times New Roman" w:hAnsi="Times New Roman" w:cs="Times New Roman"/>
                <w:sz w:val="20"/>
                <w:szCs w:val="20"/>
              </w:rPr>
              <w:t>Habitacional para la Aplicación del material,</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FFFFFF"/>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Pr="009C3538" w:rsidRDefault="009A786F" w:rsidP="009A786F">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Elaborar el padrón de beneficiarios por parte del personal adscrito a la J.U.D de </w:t>
            </w:r>
            <w:r>
              <w:rPr>
                <w:rFonts w:ascii="Times New Roman" w:hAnsi="Times New Roman"/>
                <w:sz w:val="20"/>
                <w:szCs w:val="20"/>
              </w:rPr>
              <w:t xml:space="preserve">programas de Vivienda </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FFFFFF"/>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Pr="009C3538" w:rsidRDefault="009A786F" w:rsidP="00180326">
            <w:pPr>
              <w:pStyle w:val="Listaconvietas"/>
              <w:numPr>
                <w:ilvl w:val="0"/>
                <w:numId w:val="0"/>
              </w:numPr>
              <w:rPr>
                <w:rFonts w:ascii="Times New Roman" w:hAnsi="Times New Roman"/>
                <w:sz w:val="20"/>
                <w:szCs w:val="20"/>
              </w:rPr>
            </w:pPr>
            <w:r>
              <w:rPr>
                <w:rFonts w:ascii="Times New Roman" w:hAnsi="Times New Roman"/>
                <w:sz w:val="20"/>
                <w:szCs w:val="20"/>
              </w:rPr>
              <w:t>Entrega de apoyos a los beneficiarios</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FFFFFF"/>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Pr="009C3538" w:rsidRDefault="00F12313" w:rsidP="009A786F">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Dar seguimiento </w:t>
            </w:r>
            <w:r w:rsidR="009A786F">
              <w:rPr>
                <w:rFonts w:ascii="Times New Roman" w:hAnsi="Times New Roman"/>
                <w:sz w:val="20"/>
                <w:szCs w:val="20"/>
              </w:rPr>
              <w:t>a la colocación de materiales</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Pr="009C3538" w:rsidRDefault="00F12313" w:rsidP="009A786F">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Resguardar los datos personales </w:t>
            </w:r>
            <w:r w:rsidR="009A786F">
              <w:rPr>
                <w:rFonts w:ascii="Times New Roman" w:hAnsi="Times New Roman"/>
                <w:sz w:val="20"/>
                <w:szCs w:val="20"/>
              </w:rPr>
              <w:t xml:space="preserve"> y la documentación recibida </w:t>
            </w:r>
            <w:r w:rsidRPr="009C3538">
              <w:rPr>
                <w:rFonts w:ascii="Times New Roman" w:hAnsi="Times New Roman"/>
                <w:sz w:val="20"/>
                <w:szCs w:val="20"/>
              </w:rPr>
              <w:t xml:space="preserve">de los beneficiarios del programa en la oficina de la J.U.D. de </w:t>
            </w:r>
            <w:r w:rsidR="009A786F">
              <w:rPr>
                <w:rFonts w:ascii="Times New Roman" w:hAnsi="Times New Roman"/>
                <w:sz w:val="20"/>
                <w:szCs w:val="20"/>
              </w:rPr>
              <w:t>programas de Vivienda</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19"/>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r w:rsidRPr="009C3538">
              <w:rPr>
                <w:rFonts w:ascii="Times New Roman" w:hAnsi="Times New Roman"/>
                <w:sz w:val="20"/>
                <w:szCs w:val="20"/>
              </w:rPr>
              <w:t>Publicar la información relativa al presupuesto ejercido por parte de la Dirección General de Administración.</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227"/>
        </w:trPr>
        <w:tc>
          <w:tcPr>
            <w:tcW w:w="1333" w:type="dxa"/>
            <w:vMerge/>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p>
        </w:tc>
        <w:tc>
          <w:tcPr>
            <w:tcW w:w="2132" w:type="dxa"/>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-Informar a las personas que soliciten su ingreso al programa que todos los trámites son gratuitos por parte del personal adscrito a la  J.U.D. </w:t>
            </w:r>
            <w:r w:rsidR="009A786F">
              <w:rPr>
                <w:rFonts w:ascii="Times New Roman" w:hAnsi="Times New Roman"/>
                <w:sz w:val="20"/>
                <w:szCs w:val="20"/>
              </w:rPr>
              <w:t xml:space="preserve">de programas de Vivienda </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227"/>
        </w:trPr>
        <w:tc>
          <w:tcPr>
            <w:tcW w:w="1333" w:type="dxa"/>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r w:rsidRPr="009C3538">
              <w:rPr>
                <w:rFonts w:ascii="Times New Roman" w:hAnsi="Times New Roman"/>
                <w:sz w:val="20"/>
                <w:szCs w:val="20"/>
              </w:rPr>
              <w:t>Brindar atención a los procedimientos de queja o inconformidad.</w:t>
            </w:r>
          </w:p>
        </w:tc>
        <w:tc>
          <w:tcPr>
            <w:tcW w:w="2132" w:type="dxa"/>
            <w:shd w:val="clear" w:color="auto" w:fill="auto"/>
            <w:vAlign w:val="center"/>
          </w:tcPr>
          <w:p w:rsidR="00F12313" w:rsidRPr="009C3538" w:rsidRDefault="00E471CC" w:rsidP="00180326">
            <w:pPr>
              <w:pStyle w:val="Listaconvietas"/>
              <w:numPr>
                <w:ilvl w:val="0"/>
                <w:numId w:val="0"/>
              </w:numPr>
              <w:rPr>
                <w:rFonts w:ascii="Times New Roman" w:hAnsi="Times New Roman"/>
                <w:sz w:val="20"/>
                <w:szCs w:val="20"/>
              </w:rPr>
            </w:pPr>
            <w:r>
              <w:rPr>
                <w:rFonts w:ascii="Times New Roman" w:hAnsi="Times New Roman"/>
                <w:sz w:val="20"/>
                <w:szCs w:val="20"/>
              </w:rPr>
              <w:t>S</w:t>
            </w:r>
            <w:r w:rsidR="00F12313" w:rsidRPr="009C3538">
              <w:rPr>
                <w:rFonts w:ascii="Times New Roman" w:hAnsi="Times New Roman"/>
                <w:sz w:val="20"/>
                <w:szCs w:val="20"/>
              </w:rPr>
              <w:t xml:space="preserve">ubsanar y/o aclarar la queja o inconformidad por parte de la </w:t>
            </w:r>
            <w:r w:rsidR="009A786F">
              <w:rPr>
                <w:rFonts w:ascii="Times New Roman" w:hAnsi="Times New Roman"/>
                <w:sz w:val="20"/>
                <w:szCs w:val="20"/>
              </w:rPr>
              <w:t>la  J.U.D. de Programas de Vivienda.</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227"/>
        </w:trPr>
        <w:tc>
          <w:tcPr>
            <w:tcW w:w="1333" w:type="dxa"/>
            <w:shd w:val="clear" w:color="auto" w:fill="auto"/>
            <w:vAlign w:val="center"/>
          </w:tcPr>
          <w:p w:rsidR="00F12313" w:rsidRPr="009C3538" w:rsidRDefault="00F12313" w:rsidP="00180326">
            <w:pPr>
              <w:pStyle w:val="Listaconvietas"/>
              <w:numPr>
                <w:ilvl w:val="0"/>
                <w:numId w:val="0"/>
              </w:numPr>
              <w:rPr>
                <w:rFonts w:ascii="Times New Roman" w:hAnsi="Times New Roman"/>
                <w:sz w:val="20"/>
                <w:szCs w:val="20"/>
              </w:rPr>
            </w:pPr>
            <w:r w:rsidRPr="009C3538">
              <w:rPr>
                <w:rFonts w:ascii="Times New Roman" w:hAnsi="Times New Roman"/>
                <w:sz w:val="20"/>
                <w:szCs w:val="20"/>
              </w:rPr>
              <w:t>Brindar  atención a los mecanismos de exigibilidad.</w:t>
            </w:r>
          </w:p>
        </w:tc>
        <w:tc>
          <w:tcPr>
            <w:tcW w:w="2132"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Aclarar los casos de exigibilidad por parte de  </w:t>
            </w:r>
            <w:r w:rsidR="009A786F">
              <w:rPr>
                <w:rFonts w:ascii="Times New Roman" w:hAnsi="Times New Roman"/>
                <w:sz w:val="20"/>
                <w:szCs w:val="20"/>
              </w:rPr>
              <w:t>la  J.U.D. de  Programas de Vivienda</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r>
      <w:tr w:rsidR="00F12313" w:rsidRPr="009C3538" w:rsidTr="00E471CC">
        <w:trPr>
          <w:trHeight w:val="227"/>
        </w:trPr>
        <w:tc>
          <w:tcPr>
            <w:tcW w:w="1333" w:type="dxa"/>
            <w:shd w:val="clear" w:color="auto" w:fill="auto"/>
            <w:vAlign w:val="center"/>
          </w:tcPr>
          <w:p w:rsidR="00F12313" w:rsidRPr="009C3538" w:rsidRDefault="009A786F" w:rsidP="00180326">
            <w:pPr>
              <w:pStyle w:val="Listaconvietas"/>
              <w:numPr>
                <w:ilvl w:val="0"/>
                <w:numId w:val="0"/>
              </w:numPr>
              <w:rPr>
                <w:rFonts w:ascii="Times New Roman" w:hAnsi="Times New Roman"/>
                <w:sz w:val="20"/>
                <w:szCs w:val="20"/>
              </w:rPr>
            </w:pPr>
            <w:r w:rsidRPr="009C3538">
              <w:rPr>
                <w:rFonts w:ascii="Times New Roman" w:hAnsi="Times New Roman"/>
                <w:sz w:val="20"/>
                <w:szCs w:val="20"/>
              </w:rPr>
              <w:t>Dar atención a los mecanismos de  evaluación e indicadores</w:t>
            </w:r>
          </w:p>
        </w:tc>
        <w:tc>
          <w:tcPr>
            <w:tcW w:w="2132" w:type="dxa"/>
            <w:shd w:val="clear" w:color="auto" w:fill="auto"/>
          </w:tcPr>
          <w:p w:rsidR="00F12313" w:rsidRPr="009C3538" w:rsidRDefault="00F12313" w:rsidP="009A786F">
            <w:pPr>
              <w:pStyle w:val="Listaconvietas"/>
              <w:numPr>
                <w:ilvl w:val="0"/>
                <w:numId w:val="0"/>
              </w:numPr>
              <w:rPr>
                <w:rFonts w:ascii="Times New Roman" w:hAnsi="Times New Roman"/>
                <w:sz w:val="20"/>
                <w:szCs w:val="20"/>
              </w:rPr>
            </w:pPr>
            <w:r w:rsidRPr="009C3538">
              <w:rPr>
                <w:rFonts w:ascii="Times New Roman" w:hAnsi="Times New Roman"/>
                <w:sz w:val="20"/>
                <w:szCs w:val="20"/>
              </w:rPr>
              <w:t xml:space="preserve">Aplicación de encuestas de Satisfacción por parte de la J.U.D. de </w:t>
            </w:r>
            <w:r w:rsidR="009A786F">
              <w:rPr>
                <w:rFonts w:ascii="Times New Roman" w:hAnsi="Times New Roman"/>
                <w:sz w:val="20"/>
                <w:szCs w:val="20"/>
              </w:rPr>
              <w:t xml:space="preserve">Programas de Vivienda. </w:t>
            </w: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4"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377" w:type="dxa"/>
            <w:shd w:val="clear" w:color="auto" w:fill="auto"/>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c>
          <w:tcPr>
            <w:tcW w:w="435" w:type="dxa"/>
            <w:shd w:val="clear" w:color="auto" w:fill="A6A6A6" w:themeFill="background1" w:themeFillShade="A6"/>
          </w:tcPr>
          <w:p w:rsidR="00F12313" w:rsidRPr="009C3538" w:rsidRDefault="00F12313" w:rsidP="00180326">
            <w:pPr>
              <w:pStyle w:val="Listaconvietas"/>
              <w:numPr>
                <w:ilvl w:val="0"/>
                <w:numId w:val="0"/>
              </w:numPr>
              <w:rPr>
                <w:rFonts w:ascii="Times New Roman" w:hAnsi="Times New Roman"/>
                <w:sz w:val="20"/>
                <w:szCs w:val="20"/>
              </w:rPr>
            </w:pPr>
          </w:p>
        </w:tc>
      </w:tr>
    </w:tbl>
    <w:p w:rsidR="003B0DF6" w:rsidRDefault="003B0DF6" w:rsidP="00422F9E">
      <w:pPr>
        <w:spacing w:after="0" w:line="240" w:lineRule="auto"/>
        <w:jc w:val="both"/>
        <w:rPr>
          <w:rFonts w:ascii="Times New Roman" w:hAnsi="Times New Roman" w:cs="Times New Roman"/>
          <w:b/>
          <w:sz w:val="20"/>
          <w:szCs w:val="20"/>
        </w:rPr>
      </w:pPr>
    </w:p>
    <w:p w:rsidR="002256B7" w:rsidRDefault="003E0441" w:rsidP="00422F9E">
      <w:pPr>
        <w:pStyle w:val="Listaconvietas"/>
        <w:numPr>
          <w:ilvl w:val="0"/>
          <w:numId w:val="0"/>
        </w:numPr>
        <w:rPr>
          <w:rFonts w:ascii="Times New Roman" w:hAnsi="Times New Roman"/>
          <w:b/>
          <w:sz w:val="20"/>
          <w:szCs w:val="20"/>
        </w:rPr>
      </w:pPr>
      <w:r>
        <w:rPr>
          <w:rFonts w:ascii="Times New Roman" w:hAnsi="Times New Roman"/>
          <w:b/>
          <w:sz w:val="20"/>
          <w:szCs w:val="20"/>
        </w:rPr>
        <w:t>III.3</w:t>
      </w:r>
      <w:r w:rsidR="002256B7" w:rsidRPr="00A27070">
        <w:rPr>
          <w:rFonts w:ascii="Times New Roman" w:hAnsi="Times New Roman"/>
          <w:b/>
          <w:sz w:val="20"/>
          <w:szCs w:val="20"/>
        </w:rPr>
        <w:t xml:space="preserve">. Seguimiento y Monitoreo del Programa Social </w:t>
      </w:r>
    </w:p>
    <w:p w:rsidR="002256B7" w:rsidRDefault="002256B7" w:rsidP="00422F9E">
      <w:pPr>
        <w:pStyle w:val="Listaconvietas"/>
        <w:numPr>
          <w:ilvl w:val="0"/>
          <w:numId w:val="0"/>
        </w:numPr>
        <w:rPr>
          <w:rFonts w:ascii="Times New Roman" w:hAnsi="Times New Roman"/>
          <w:sz w:val="20"/>
          <w:szCs w:val="20"/>
        </w:rPr>
      </w:pPr>
      <w:r w:rsidRPr="00A27070">
        <w:rPr>
          <w:rFonts w:ascii="Times New Roman" w:hAnsi="Times New Roman"/>
          <w:sz w:val="20"/>
          <w:szCs w:val="20"/>
        </w:rPr>
        <w:t>Resultados de la matriz de indicadores del programa social 2016 establecida en sus Reglas de Operación.</w:t>
      </w:r>
    </w:p>
    <w:p w:rsidR="00AC3669" w:rsidRDefault="00AC3669" w:rsidP="00180326">
      <w:pPr>
        <w:autoSpaceDE w:val="0"/>
        <w:autoSpaceDN w:val="0"/>
        <w:adjustRightInd w:val="0"/>
        <w:spacing w:after="0" w:line="240" w:lineRule="auto"/>
        <w:rPr>
          <w:rFonts w:ascii="Times New Roman" w:hAnsi="Times New Roman" w:cs="Times New Roman"/>
          <w:b/>
          <w:bCs/>
          <w:sz w:val="20"/>
          <w:szCs w:val="20"/>
        </w:rPr>
      </w:pPr>
    </w:p>
    <w:p w:rsidR="00180326" w:rsidRDefault="00180326" w:rsidP="00180326">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Matriz de indicadores de la ROP 2016 del Programa Social.</w:t>
      </w:r>
    </w:p>
    <w:p w:rsidR="00AC3669" w:rsidRDefault="00AC3669" w:rsidP="00180326">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614"/>
        <w:gridCol w:w="1494"/>
        <w:gridCol w:w="1453"/>
        <w:gridCol w:w="1453"/>
        <w:gridCol w:w="900"/>
        <w:gridCol w:w="954"/>
        <w:gridCol w:w="1084"/>
        <w:gridCol w:w="1102"/>
      </w:tblGrid>
      <w:tr w:rsidR="00180326" w:rsidTr="00905DCD">
        <w:trPr>
          <w:cantSplit/>
          <w:trHeight w:val="1122"/>
        </w:trPr>
        <w:tc>
          <w:tcPr>
            <w:tcW w:w="622" w:type="dxa"/>
            <w:textDirection w:val="btLr"/>
          </w:tcPr>
          <w:p w:rsidR="00180326" w:rsidRDefault="00180326" w:rsidP="00180326">
            <w:pPr>
              <w:autoSpaceDE w:val="0"/>
              <w:autoSpaceDN w:val="0"/>
              <w:adjustRightInd w:val="0"/>
              <w:ind w:left="113" w:right="113"/>
              <w:rPr>
                <w:rFonts w:ascii="Times New Roman" w:hAnsi="Times New Roman" w:cs="Times New Roman"/>
                <w:b/>
                <w:bCs/>
                <w:sz w:val="20"/>
                <w:szCs w:val="20"/>
              </w:rPr>
            </w:pPr>
            <w:r>
              <w:rPr>
                <w:rFonts w:ascii="Times New Roman" w:hAnsi="Times New Roman" w:cs="Times New Roman"/>
                <w:b/>
                <w:bCs/>
                <w:sz w:val="20"/>
                <w:szCs w:val="20"/>
              </w:rPr>
              <w:t>Nivel de</w:t>
            </w:r>
          </w:p>
          <w:p w:rsidR="00180326" w:rsidRDefault="00180326" w:rsidP="00180326">
            <w:pPr>
              <w:autoSpaceDE w:val="0"/>
              <w:autoSpaceDN w:val="0"/>
              <w:adjustRightInd w:val="0"/>
              <w:ind w:left="113" w:right="113"/>
              <w:rPr>
                <w:rFonts w:ascii="Times New Roman" w:hAnsi="Times New Roman" w:cs="Times New Roman"/>
                <w:b/>
                <w:bCs/>
                <w:sz w:val="20"/>
                <w:szCs w:val="20"/>
              </w:rPr>
            </w:pPr>
            <w:r>
              <w:rPr>
                <w:rFonts w:ascii="Times New Roman" w:hAnsi="Times New Roman" w:cs="Times New Roman"/>
                <w:b/>
                <w:bCs/>
                <w:sz w:val="20"/>
                <w:szCs w:val="20"/>
              </w:rPr>
              <w:t>objetivo</w:t>
            </w:r>
          </w:p>
        </w:tc>
        <w:tc>
          <w:tcPr>
            <w:tcW w:w="1576" w:type="dxa"/>
          </w:tcPr>
          <w:p w:rsidR="00180326" w:rsidRDefault="00180326"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Objetivo</w:t>
            </w:r>
          </w:p>
        </w:tc>
        <w:tc>
          <w:tcPr>
            <w:tcW w:w="1116" w:type="dxa"/>
          </w:tcPr>
          <w:p w:rsidR="00180326" w:rsidRDefault="00180326" w:rsidP="00180326">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Indicador</w:t>
            </w:r>
          </w:p>
        </w:tc>
        <w:tc>
          <w:tcPr>
            <w:tcW w:w="1116"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Formula de</w:t>
            </w:r>
            <w:r w:rsidR="00422F9E">
              <w:rPr>
                <w:rFonts w:ascii="Times New Roman" w:hAnsi="Times New Roman" w:cs="Times New Roman"/>
                <w:b/>
                <w:bCs/>
                <w:sz w:val="20"/>
                <w:szCs w:val="20"/>
              </w:rPr>
              <w:t xml:space="preserve"> </w:t>
            </w:r>
            <w:r>
              <w:rPr>
                <w:rFonts w:ascii="Times New Roman" w:hAnsi="Times New Roman" w:cs="Times New Roman"/>
                <w:b/>
                <w:bCs/>
                <w:sz w:val="20"/>
                <w:szCs w:val="20"/>
              </w:rPr>
              <w:t>calculo</w:t>
            </w:r>
          </w:p>
        </w:tc>
        <w:tc>
          <w:tcPr>
            <w:tcW w:w="940"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Tipo de</w:t>
            </w:r>
            <w:r w:rsidR="00422F9E">
              <w:rPr>
                <w:rFonts w:ascii="Times New Roman" w:hAnsi="Times New Roman" w:cs="Times New Roman"/>
                <w:b/>
                <w:bCs/>
                <w:sz w:val="20"/>
                <w:szCs w:val="20"/>
              </w:rPr>
              <w:t xml:space="preserve"> </w:t>
            </w:r>
            <w:r>
              <w:rPr>
                <w:rFonts w:ascii="Times New Roman" w:hAnsi="Times New Roman" w:cs="Times New Roman"/>
                <w:b/>
                <w:bCs/>
                <w:sz w:val="20"/>
                <w:szCs w:val="20"/>
              </w:rPr>
              <w:t>indicador</w:t>
            </w:r>
          </w:p>
        </w:tc>
        <w:tc>
          <w:tcPr>
            <w:tcW w:w="998"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Unidad de</w:t>
            </w:r>
            <w:r w:rsidR="00422F9E">
              <w:rPr>
                <w:rFonts w:ascii="Times New Roman" w:hAnsi="Times New Roman" w:cs="Times New Roman"/>
                <w:b/>
                <w:bCs/>
                <w:sz w:val="20"/>
                <w:szCs w:val="20"/>
              </w:rPr>
              <w:t xml:space="preserve"> </w:t>
            </w:r>
            <w:r>
              <w:rPr>
                <w:rFonts w:ascii="Times New Roman" w:hAnsi="Times New Roman" w:cs="Times New Roman"/>
                <w:b/>
                <w:bCs/>
                <w:sz w:val="20"/>
                <w:szCs w:val="20"/>
              </w:rPr>
              <w:t>medida</w:t>
            </w:r>
          </w:p>
        </w:tc>
        <w:tc>
          <w:tcPr>
            <w:tcW w:w="1136"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Medios de</w:t>
            </w:r>
            <w:r w:rsidR="00422F9E">
              <w:rPr>
                <w:rFonts w:ascii="Times New Roman" w:hAnsi="Times New Roman" w:cs="Times New Roman"/>
                <w:b/>
                <w:bCs/>
                <w:sz w:val="20"/>
                <w:szCs w:val="20"/>
              </w:rPr>
              <w:t xml:space="preserve"> </w:t>
            </w:r>
            <w:r>
              <w:rPr>
                <w:rFonts w:ascii="Times New Roman" w:hAnsi="Times New Roman" w:cs="Times New Roman"/>
                <w:b/>
                <w:bCs/>
                <w:sz w:val="20"/>
                <w:szCs w:val="20"/>
              </w:rPr>
              <w:t>Verificación</w:t>
            </w:r>
          </w:p>
        </w:tc>
        <w:tc>
          <w:tcPr>
            <w:tcW w:w="968"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Unidad</w:t>
            </w:r>
            <w:r w:rsidR="00422F9E">
              <w:rPr>
                <w:rFonts w:ascii="Times New Roman" w:hAnsi="Times New Roman" w:cs="Times New Roman"/>
                <w:b/>
                <w:bCs/>
                <w:sz w:val="20"/>
                <w:szCs w:val="20"/>
              </w:rPr>
              <w:t xml:space="preserve"> </w:t>
            </w:r>
            <w:r>
              <w:rPr>
                <w:rFonts w:ascii="Times New Roman" w:hAnsi="Times New Roman" w:cs="Times New Roman"/>
                <w:b/>
                <w:bCs/>
                <w:sz w:val="20"/>
                <w:szCs w:val="20"/>
              </w:rPr>
              <w:t>Responsable de la</w:t>
            </w:r>
            <w:r w:rsidR="00422F9E">
              <w:rPr>
                <w:rFonts w:ascii="Times New Roman" w:hAnsi="Times New Roman" w:cs="Times New Roman"/>
                <w:b/>
                <w:bCs/>
                <w:sz w:val="20"/>
                <w:szCs w:val="20"/>
              </w:rPr>
              <w:t xml:space="preserve"> </w:t>
            </w:r>
            <w:r>
              <w:rPr>
                <w:rFonts w:ascii="Times New Roman" w:hAnsi="Times New Roman" w:cs="Times New Roman"/>
                <w:b/>
                <w:bCs/>
                <w:sz w:val="20"/>
                <w:szCs w:val="20"/>
              </w:rPr>
              <w:t>Medición</w:t>
            </w:r>
          </w:p>
        </w:tc>
      </w:tr>
      <w:tr w:rsidR="00180326" w:rsidTr="00905DCD">
        <w:trPr>
          <w:cantSplit/>
          <w:trHeight w:val="1122"/>
        </w:trPr>
        <w:tc>
          <w:tcPr>
            <w:tcW w:w="622" w:type="dxa"/>
            <w:textDirection w:val="btLr"/>
          </w:tcPr>
          <w:p w:rsidR="00180326" w:rsidRDefault="00180326" w:rsidP="00180326">
            <w:pPr>
              <w:autoSpaceDE w:val="0"/>
              <w:autoSpaceDN w:val="0"/>
              <w:adjustRightInd w:val="0"/>
              <w:ind w:left="113" w:right="113"/>
              <w:rPr>
                <w:rFonts w:ascii="Times New Roman" w:hAnsi="Times New Roman" w:cs="Times New Roman"/>
                <w:b/>
                <w:bCs/>
                <w:sz w:val="20"/>
                <w:szCs w:val="20"/>
              </w:rPr>
            </w:pPr>
            <w:r>
              <w:rPr>
                <w:rFonts w:ascii="Times New Roman" w:hAnsi="Times New Roman" w:cs="Times New Roman"/>
                <w:sz w:val="20"/>
                <w:szCs w:val="20"/>
              </w:rPr>
              <w:t>Fin</w:t>
            </w:r>
          </w:p>
        </w:tc>
        <w:tc>
          <w:tcPr>
            <w:tcW w:w="1576"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Brindar atención a</w:t>
            </w:r>
            <w:r w:rsidR="00422F9E">
              <w:rPr>
                <w:rFonts w:ascii="Times New Roman" w:hAnsi="Times New Roman" w:cs="Times New Roman"/>
                <w:sz w:val="20"/>
                <w:szCs w:val="20"/>
              </w:rPr>
              <w:t xml:space="preserve"> </w:t>
            </w:r>
            <w:r>
              <w:rPr>
                <w:rFonts w:ascii="Times New Roman" w:hAnsi="Times New Roman" w:cs="Times New Roman"/>
                <w:sz w:val="20"/>
                <w:szCs w:val="20"/>
              </w:rPr>
              <w:t>las familias en su</w:t>
            </w:r>
            <w:r w:rsidR="00422F9E">
              <w:rPr>
                <w:rFonts w:ascii="Times New Roman" w:hAnsi="Times New Roman" w:cs="Times New Roman"/>
                <w:sz w:val="20"/>
                <w:szCs w:val="20"/>
              </w:rPr>
              <w:t xml:space="preserve"> </w:t>
            </w:r>
            <w:r>
              <w:rPr>
                <w:rFonts w:ascii="Times New Roman" w:hAnsi="Times New Roman" w:cs="Times New Roman"/>
                <w:sz w:val="20"/>
                <w:szCs w:val="20"/>
              </w:rPr>
              <w:t>patrimonio</w:t>
            </w:r>
            <w:r w:rsidR="00422F9E">
              <w:rPr>
                <w:rFonts w:ascii="Times New Roman" w:hAnsi="Times New Roman" w:cs="Times New Roman"/>
                <w:sz w:val="20"/>
                <w:szCs w:val="20"/>
              </w:rPr>
              <w:t xml:space="preserve"> </w:t>
            </w:r>
            <w:r>
              <w:rPr>
                <w:rFonts w:ascii="Times New Roman" w:hAnsi="Times New Roman" w:cs="Times New Roman"/>
                <w:sz w:val="20"/>
                <w:szCs w:val="20"/>
              </w:rPr>
              <w:t>inmobiliario y</w:t>
            </w:r>
            <w:r w:rsidR="00422F9E">
              <w:rPr>
                <w:rFonts w:ascii="Times New Roman" w:hAnsi="Times New Roman" w:cs="Times New Roman"/>
                <w:sz w:val="20"/>
                <w:szCs w:val="20"/>
              </w:rPr>
              <w:t xml:space="preserve"> </w:t>
            </w:r>
            <w:r>
              <w:rPr>
                <w:rFonts w:ascii="Times New Roman" w:hAnsi="Times New Roman" w:cs="Times New Roman"/>
                <w:sz w:val="20"/>
                <w:szCs w:val="20"/>
              </w:rPr>
              <w:t>elevar su calidad de</w:t>
            </w:r>
            <w:r w:rsidR="00422F9E">
              <w:rPr>
                <w:rFonts w:ascii="Times New Roman" w:hAnsi="Times New Roman" w:cs="Times New Roman"/>
                <w:sz w:val="20"/>
                <w:szCs w:val="20"/>
              </w:rPr>
              <w:t xml:space="preserve"> </w:t>
            </w:r>
            <w:r>
              <w:rPr>
                <w:rFonts w:ascii="Times New Roman" w:hAnsi="Times New Roman" w:cs="Times New Roman"/>
                <w:sz w:val="20"/>
                <w:szCs w:val="20"/>
              </w:rPr>
              <w:t>vida.</w:t>
            </w:r>
          </w:p>
        </w:tc>
        <w:tc>
          <w:tcPr>
            <w:tcW w:w="1116"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Familias que</w:t>
            </w:r>
            <w:r w:rsidR="00422F9E">
              <w:rPr>
                <w:rFonts w:ascii="Times New Roman" w:hAnsi="Times New Roman" w:cs="Times New Roman"/>
                <w:sz w:val="20"/>
                <w:szCs w:val="20"/>
              </w:rPr>
              <w:t xml:space="preserve"> </w:t>
            </w:r>
            <w:r>
              <w:rPr>
                <w:rFonts w:ascii="Times New Roman" w:hAnsi="Times New Roman" w:cs="Times New Roman"/>
                <w:sz w:val="20"/>
                <w:szCs w:val="20"/>
              </w:rPr>
              <w:t>eleven su</w:t>
            </w:r>
            <w:r w:rsidR="00422F9E">
              <w:rPr>
                <w:rFonts w:ascii="Times New Roman" w:hAnsi="Times New Roman" w:cs="Times New Roman"/>
                <w:sz w:val="20"/>
                <w:szCs w:val="20"/>
              </w:rPr>
              <w:t xml:space="preserve"> </w:t>
            </w:r>
            <w:r>
              <w:rPr>
                <w:rFonts w:ascii="Times New Roman" w:hAnsi="Times New Roman" w:cs="Times New Roman"/>
                <w:sz w:val="20"/>
                <w:szCs w:val="20"/>
              </w:rPr>
              <w:t>calidad de</w:t>
            </w:r>
            <w:r w:rsidR="00422F9E">
              <w:rPr>
                <w:rFonts w:ascii="Times New Roman" w:hAnsi="Times New Roman" w:cs="Times New Roman"/>
                <w:sz w:val="20"/>
                <w:szCs w:val="20"/>
              </w:rPr>
              <w:t xml:space="preserve"> </w:t>
            </w:r>
            <w:r>
              <w:rPr>
                <w:rFonts w:ascii="Times New Roman" w:hAnsi="Times New Roman" w:cs="Times New Roman"/>
                <w:sz w:val="20"/>
                <w:szCs w:val="20"/>
              </w:rPr>
              <w:t>vida.</w:t>
            </w:r>
          </w:p>
        </w:tc>
        <w:tc>
          <w:tcPr>
            <w:tcW w:w="1116"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de</w:t>
            </w:r>
            <w:r w:rsidR="00422F9E">
              <w:rPr>
                <w:rFonts w:ascii="Times New Roman" w:hAnsi="Times New Roman" w:cs="Times New Roman"/>
                <w:sz w:val="20"/>
                <w:szCs w:val="20"/>
              </w:rPr>
              <w:t xml:space="preserve"> </w:t>
            </w:r>
            <w:r>
              <w:rPr>
                <w:rFonts w:ascii="Times New Roman" w:hAnsi="Times New Roman" w:cs="Times New Roman"/>
                <w:sz w:val="20"/>
                <w:szCs w:val="20"/>
              </w:rPr>
              <w:t>familias que</w:t>
            </w:r>
            <w:r w:rsidR="00422F9E">
              <w:rPr>
                <w:rFonts w:ascii="Times New Roman" w:hAnsi="Times New Roman" w:cs="Times New Roman"/>
                <w:sz w:val="20"/>
                <w:szCs w:val="20"/>
              </w:rPr>
              <w:t xml:space="preserve"> </w:t>
            </w:r>
            <w:r>
              <w:rPr>
                <w:rFonts w:ascii="Times New Roman" w:hAnsi="Times New Roman" w:cs="Times New Roman"/>
                <w:sz w:val="20"/>
                <w:szCs w:val="20"/>
              </w:rPr>
              <w:t>eleven su</w:t>
            </w:r>
            <w:r w:rsidR="00422F9E">
              <w:rPr>
                <w:rFonts w:ascii="Times New Roman" w:hAnsi="Times New Roman" w:cs="Times New Roman"/>
                <w:sz w:val="20"/>
                <w:szCs w:val="20"/>
              </w:rPr>
              <w:t xml:space="preserve"> </w:t>
            </w:r>
            <w:r>
              <w:rPr>
                <w:rFonts w:ascii="Times New Roman" w:hAnsi="Times New Roman" w:cs="Times New Roman"/>
                <w:sz w:val="20"/>
                <w:szCs w:val="20"/>
              </w:rPr>
              <w:t>calidad de</w:t>
            </w:r>
            <w:r w:rsidR="00422F9E">
              <w:rPr>
                <w:rFonts w:ascii="Times New Roman" w:hAnsi="Times New Roman" w:cs="Times New Roman"/>
                <w:sz w:val="20"/>
                <w:szCs w:val="20"/>
              </w:rPr>
              <w:t xml:space="preserve"> </w:t>
            </w:r>
            <w:r>
              <w:rPr>
                <w:rFonts w:ascii="Times New Roman" w:hAnsi="Times New Roman" w:cs="Times New Roman"/>
                <w:sz w:val="20"/>
                <w:szCs w:val="20"/>
              </w:rPr>
              <w:t>vida. 100</w:t>
            </w:r>
          </w:p>
        </w:tc>
        <w:tc>
          <w:tcPr>
            <w:tcW w:w="940" w:type="dxa"/>
          </w:tcPr>
          <w:p w:rsidR="00180326" w:rsidRDefault="00180326" w:rsidP="00180326">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Eficacia</w:t>
            </w:r>
          </w:p>
        </w:tc>
        <w:tc>
          <w:tcPr>
            <w:tcW w:w="998" w:type="dxa"/>
          </w:tcPr>
          <w:p w:rsidR="00180326" w:rsidRPr="00DD6B37"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w:t>
            </w:r>
          </w:p>
        </w:tc>
        <w:tc>
          <w:tcPr>
            <w:tcW w:w="1136" w:type="dxa"/>
          </w:tcPr>
          <w:p w:rsidR="00180326" w:rsidRDefault="00180326" w:rsidP="00180326">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Padrón</w:t>
            </w:r>
          </w:p>
        </w:tc>
        <w:tc>
          <w:tcPr>
            <w:tcW w:w="968" w:type="dxa"/>
          </w:tcPr>
          <w:p w:rsidR="00180326" w:rsidRDefault="00180326" w:rsidP="00422F9E">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J.U.D de</w:t>
            </w:r>
            <w:r w:rsidR="00422F9E">
              <w:rPr>
                <w:rFonts w:ascii="Times New Roman" w:hAnsi="Times New Roman" w:cs="Times New Roman"/>
                <w:sz w:val="20"/>
                <w:szCs w:val="20"/>
              </w:rPr>
              <w:t xml:space="preserve"> </w:t>
            </w:r>
            <w:r>
              <w:rPr>
                <w:rFonts w:ascii="Times New Roman" w:hAnsi="Times New Roman" w:cs="Times New Roman"/>
                <w:sz w:val="20"/>
                <w:szCs w:val="20"/>
              </w:rPr>
              <w:t>Programas</w:t>
            </w:r>
            <w:r w:rsidR="00422F9E">
              <w:rPr>
                <w:rFonts w:ascii="Times New Roman" w:hAnsi="Times New Roman" w:cs="Times New Roman"/>
                <w:sz w:val="20"/>
                <w:szCs w:val="20"/>
              </w:rPr>
              <w:t xml:space="preserve"> </w:t>
            </w:r>
            <w:r>
              <w:rPr>
                <w:rFonts w:ascii="Times New Roman" w:hAnsi="Times New Roman" w:cs="Times New Roman"/>
                <w:sz w:val="20"/>
                <w:szCs w:val="20"/>
              </w:rPr>
              <w:t>Sociales.</w:t>
            </w:r>
          </w:p>
        </w:tc>
      </w:tr>
      <w:tr w:rsidR="00180326" w:rsidTr="00905DCD">
        <w:trPr>
          <w:cantSplit/>
          <w:trHeight w:val="1122"/>
        </w:trPr>
        <w:tc>
          <w:tcPr>
            <w:tcW w:w="622" w:type="dxa"/>
            <w:textDirection w:val="btLr"/>
          </w:tcPr>
          <w:p w:rsidR="00180326" w:rsidRDefault="00180326" w:rsidP="00180326">
            <w:pPr>
              <w:autoSpaceDE w:val="0"/>
              <w:autoSpaceDN w:val="0"/>
              <w:adjustRightInd w:val="0"/>
              <w:ind w:left="113" w:right="113"/>
              <w:rPr>
                <w:rFonts w:ascii="Times New Roman" w:hAnsi="Times New Roman" w:cs="Times New Roman"/>
                <w:sz w:val="20"/>
                <w:szCs w:val="20"/>
              </w:rPr>
            </w:pPr>
            <w:r>
              <w:rPr>
                <w:rFonts w:ascii="Times New Roman" w:hAnsi="Times New Roman" w:cs="Times New Roman"/>
                <w:sz w:val="20"/>
                <w:szCs w:val="20"/>
              </w:rPr>
              <w:t>propósito</w:t>
            </w:r>
          </w:p>
        </w:tc>
        <w:tc>
          <w:tcPr>
            <w:tcW w:w="1576" w:type="dxa"/>
          </w:tcPr>
          <w:p w:rsidR="00180326" w:rsidRDefault="00180326" w:rsidP="00422F9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Mejorar y conservar</w:t>
            </w:r>
            <w:r w:rsidR="00422F9E">
              <w:rPr>
                <w:rFonts w:ascii="Times New Roman" w:hAnsi="Times New Roman" w:cs="Times New Roman"/>
                <w:sz w:val="20"/>
                <w:szCs w:val="20"/>
              </w:rPr>
              <w:t xml:space="preserve"> </w:t>
            </w:r>
            <w:r>
              <w:rPr>
                <w:rFonts w:ascii="Times New Roman" w:hAnsi="Times New Roman" w:cs="Times New Roman"/>
                <w:sz w:val="20"/>
                <w:szCs w:val="20"/>
              </w:rPr>
              <w:t>los Inmuebles y</w:t>
            </w:r>
            <w:r w:rsidR="00422F9E">
              <w:rPr>
                <w:rFonts w:ascii="Times New Roman" w:hAnsi="Times New Roman" w:cs="Times New Roman"/>
                <w:sz w:val="20"/>
                <w:szCs w:val="20"/>
              </w:rPr>
              <w:t xml:space="preserve"> </w:t>
            </w:r>
            <w:r>
              <w:rPr>
                <w:rFonts w:ascii="Times New Roman" w:hAnsi="Times New Roman" w:cs="Times New Roman"/>
                <w:sz w:val="20"/>
                <w:szCs w:val="20"/>
              </w:rPr>
              <w:t>áreas comunes de</w:t>
            </w:r>
            <w:r w:rsidR="00422F9E">
              <w:rPr>
                <w:rFonts w:ascii="Times New Roman" w:hAnsi="Times New Roman" w:cs="Times New Roman"/>
                <w:sz w:val="20"/>
                <w:szCs w:val="20"/>
              </w:rPr>
              <w:t xml:space="preserve"> </w:t>
            </w:r>
            <w:r>
              <w:rPr>
                <w:rFonts w:ascii="Times New Roman" w:hAnsi="Times New Roman" w:cs="Times New Roman"/>
                <w:sz w:val="20"/>
                <w:szCs w:val="20"/>
              </w:rPr>
              <w:t>las unidades</w:t>
            </w:r>
            <w:r w:rsidR="00422F9E">
              <w:rPr>
                <w:rFonts w:ascii="Times New Roman" w:hAnsi="Times New Roman" w:cs="Times New Roman"/>
                <w:sz w:val="20"/>
                <w:szCs w:val="20"/>
              </w:rPr>
              <w:t xml:space="preserve"> </w:t>
            </w:r>
            <w:r w:rsidR="00AC3669">
              <w:rPr>
                <w:rFonts w:ascii="Times New Roman" w:hAnsi="Times New Roman" w:cs="Times New Roman"/>
                <w:sz w:val="20"/>
                <w:szCs w:val="20"/>
              </w:rPr>
              <w:t>Habitacionales</w:t>
            </w:r>
            <w:r>
              <w:rPr>
                <w:rFonts w:ascii="Times New Roman" w:hAnsi="Times New Roman" w:cs="Times New Roman"/>
                <w:sz w:val="20"/>
                <w:szCs w:val="20"/>
              </w:rPr>
              <w:t>.</w:t>
            </w:r>
          </w:p>
        </w:tc>
        <w:tc>
          <w:tcPr>
            <w:tcW w:w="1116" w:type="dxa"/>
          </w:tcPr>
          <w:p w:rsidR="00180326" w:rsidRDefault="00180326" w:rsidP="00EE0667">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Cantidad de</w:t>
            </w:r>
            <w:r w:rsidR="00422F9E">
              <w:rPr>
                <w:rFonts w:ascii="Times New Roman" w:hAnsi="Times New Roman" w:cs="Times New Roman"/>
                <w:sz w:val="20"/>
                <w:szCs w:val="20"/>
              </w:rPr>
              <w:t xml:space="preserve"> </w:t>
            </w:r>
            <w:r>
              <w:rPr>
                <w:rFonts w:ascii="Times New Roman" w:hAnsi="Times New Roman" w:cs="Times New Roman"/>
                <w:sz w:val="20"/>
                <w:szCs w:val="20"/>
              </w:rPr>
              <w:t>unidades</w:t>
            </w:r>
            <w:r w:rsidR="00EE0667">
              <w:rPr>
                <w:rFonts w:ascii="Times New Roman" w:hAnsi="Times New Roman" w:cs="Times New Roman"/>
                <w:sz w:val="20"/>
                <w:szCs w:val="20"/>
              </w:rPr>
              <w:t xml:space="preserve"> </w:t>
            </w:r>
            <w:r>
              <w:rPr>
                <w:rFonts w:ascii="Times New Roman" w:hAnsi="Times New Roman" w:cs="Times New Roman"/>
                <w:sz w:val="20"/>
                <w:szCs w:val="20"/>
              </w:rPr>
              <w:t>habitacional</w:t>
            </w:r>
            <w:r w:rsidR="00EE0667">
              <w:rPr>
                <w:rFonts w:ascii="Times New Roman" w:hAnsi="Times New Roman" w:cs="Times New Roman"/>
                <w:sz w:val="20"/>
                <w:szCs w:val="20"/>
              </w:rPr>
              <w:t xml:space="preserve"> </w:t>
            </w:r>
            <w:r>
              <w:rPr>
                <w:rFonts w:ascii="Times New Roman" w:hAnsi="Times New Roman" w:cs="Times New Roman"/>
                <w:sz w:val="20"/>
                <w:szCs w:val="20"/>
              </w:rPr>
              <w:t>es</w:t>
            </w:r>
            <w:r w:rsidR="00EE0667">
              <w:rPr>
                <w:rFonts w:ascii="Times New Roman" w:hAnsi="Times New Roman" w:cs="Times New Roman"/>
                <w:sz w:val="20"/>
                <w:szCs w:val="20"/>
              </w:rPr>
              <w:t xml:space="preserve"> </w:t>
            </w:r>
            <w:r>
              <w:rPr>
                <w:rFonts w:ascii="Times New Roman" w:hAnsi="Times New Roman" w:cs="Times New Roman"/>
                <w:sz w:val="20"/>
                <w:szCs w:val="20"/>
              </w:rPr>
              <w:t>beneficiarias</w:t>
            </w:r>
          </w:p>
        </w:tc>
        <w:tc>
          <w:tcPr>
            <w:tcW w:w="1116" w:type="dxa"/>
          </w:tcPr>
          <w:p w:rsidR="00180326" w:rsidRDefault="00180326" w:rsidP="00EE0667">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Promedio de</w:t>
            </w:r>
            <w:r w:rsidR="00EE0667">
              <w:rPr>
                <w:rFonts w:ascii="Times New Roman" w:hAnsi="Times New Roman" w:cs="Times New Roman"/>
                <w:sz w:val="20"/>
                <w:szCs w:val="20"/>
              </w:rPr>
              <w:t xml:space="preserve"> </w:t>
            </w:r>
            <w:r>
              <w:rPr>
                <w:rFonts w:ascii="Times New Roman" w:hAnsi="Times New Roman" w:cs="Times New Roman"/>
                <w:sz w:val="20"/>
                <w:szCs w:val="20"/>
              </w:rPr>
              <w:t>unidades</w:t>
            </w:r>
            <w:r w:rsidR="00EE0667">
              <w:rPr>
                <w:rFonts w:ascii="Times New Roman" w:hAnsi="Times New Roman" w:cs="Times New Roman"/>
                <w:sz w:val="20"/>
                <w:szCs w:val="20"/>
              </w:rPr>
              <w:t xml:space="preserve"> </w:t>
            </w:r>
            <w:r>
              <w:rPr>
                <w:rFonts w:ascii="Times New Roman" w:hAnsi="Times New Roman" w:cs="Times New Roman"/>
                <w:sz w:val="20"/>
                <w:szCs w:val="20"/>
              </w:rPr>
              <w:t>habitacionales</w:t>
            </w:r>
            <w:r w:rsidR="00EE0667">
              <w:rPr>
                <w:rFonts w:ascii="Times New Roman" w:hAnsi="Times New Roman" w:cs="Times New Roman"/>
                <w:sz w:val="20"/>
                <w:szCs w:val="20"/>
              </w:rPr>
              <w:t xml:space="preserve"> beneficiarias. </w:t>
            </w:r>
            <w:r>
              <w:rPr>
                <w:rFonts w:ascii="Times New Roman" w:hAnsi="Times New Roman" w:cs="Times New Roman"/>
                <w:sz w:val="20"/>
                <w:szCs w:val="20"/>
              </w:rPr>
              <w:t>100</w:t>
            </w:r>
          </w:p>
        </w:tc>
        <w:tc>
          <w:tcPr>
            <w:tcW w:w="940" w:type="dxa"/>
          </w:tcPr>
          <w:p w:rsidR="00180326" w:rsidRDefault="00180326" w:rsidP="00180326">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Eficacia</w:t>
            </w:r>
          </w:p>
        </w:tc>
        <w:tc>
          <w:tcPr>
            <w:tcW w:w="998" w:type="dxa"/>
          </w:tcPr>
          <w:p w:rsidR="00180326" w:rsidRPr="00DD6B37"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w:t>
            </w:r>
          </w:p>
        </w:tc>
        <w:tc>
          <w:tcPr>
            <w:tcW w:w="1136" w:type="dxa"/>
          </w:tcPr>
          <w:p w:rsidR="00180326" w:rsidRDefault="00180326" w:rsidP="00180326">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Padrón </w:t>
            </w:r>
          </w:p>
        </w:tc>
        <w:tc>
          <w:tcPr>
            <w:tcW w:w="968" w:type="dxa"/>
          </w:tcPr>
          <w:p w:rsidR="00180326" w:rsidRDefault="00180326" w:rsidP="00EE0667">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J.U.D de</w:t>
            </w:r>
            <w:r w:rsidR="00EE0667">
              <w:rPr>
                <w:rFonts w:ascii="Times New Roman" w:hAnsi="Times New Roman" w:cs="Times New Roman"/>
                <w:sz w:val="20"/>
                <w:szCs w:val="20"/>
              </w:rPr>
              <w:t xml:space="preserve"> </w:t>
            </w:r>
            <w:r>
              <w:rPr>
                <w:rFonts w:ascii="Times New Roman" w:hAnsi="Times New Roman" w:cs="Times New Roman"/>
                <w:sz w:val="20"/>
                <w:szCs w:val="20"/>
              </w:rPr>
              <w:t>Programas</w:t>
            </w:r>
            <w:r w:rsidR="00EE0667">
              <w:rPr>
                <w:rFonts w:ascii="Times New Roman" w:hAnsi="Times New Roman" w:cs="Times New Roman"/>
                <w:sz w:val="20"/>
                <w:szCs w:val="20"/>
              </w:rPr>
              <w:t xml:space="preserve"> </w:t>
            </w:r>
            <w:r>
              <w:rPr>
                <w:rFonts w:ascii="Times New Roman" w:hAnsi="Times New Roman" w:cs="Times New Roman"/>
                <w:sz w:val="20"/>
                <w:szCs w:val="20"/>
              </w:rPr>
              <w:t>Sociales.</w:t>
            </w:r>
          </w:p>
        </w:tc>
      </w:tr>
      <w:tr w:rsidR="00180326" w:rsidTr="00905DCD">
        <w:trPr>
          <w:cantSplit/>
          <w:trHeight w:val="1122"/>
        </w:trPr>
        <w:tc>
          <w:tcPr>
            <w:tcW w:w="622" w:type="dxa"/>
            <w:textDirection w:val="btLr"/>
          </w:tcPr>
          <w:p w:rsidR="00180326" w:rsidRDefault="00180326" w:rsidP="00180326">
            <w:pPr>
              <w:autoSpaceDE w:val="0"/>
              <w:autoSpaceDN w:val="0"/>
              <w:adjustRightInd w:val="0"/>
              <w:ind w:left="113" w:right="113"/>
              <w:rPr>
                <w:rFonts w:ascii="Times New Roman" w:hAnsi="Times New Roman" w:cs="Times New Roman"/>
                <w:sz w:val="20"/>
                <w:szCs w:val="20"/>
              </w:rPr>
            </w:pPr>
            <w:r>
              <w:rPr>
                <w:rFonts w:ascii="Times New Roman" w:hAnsi="Times New Roman" w:cs="Times New Roman"/>
                <w:sz w:val="20"/>
                <w:szCs w:val="20"/>
              </w:rPr>
              <w:t>componente</w:t>
            </w:r>
          </w:p>
        </w:tc>
        <w:tc>
          <w:tcPr>
            <w:tcW w:w="157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Pintura e</w:t>
            </w:r>
            <w:r w:rsidR="00EE0667">
              <w:rPr>
                <w:rFonts w:ascii="Times New Roman" w:hAnsi="Times New Roman" w:cs="Times New Roman"/>
                <w:sz w:val="20"/>
                <w:szCs w:val="20"/>
              </w:rPr>
              <w:t xml:space="preserve"> </w:t>
            </w:r>
            <w:r>
              <w:rPr>
                <w:rFonts w:ascii="Times New Roman" w:hAnsi="Times New Roman" w:cs="Times New Roman"/>
                <w:sz w:val="20"/>
                <w:szCs w:val="20"/>
              </w:rPr>
              <w:t>impermeabilizante</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Cantidad de</w:t>
            </w:r>
            <w:r w:rsidR="00EE0667">
              <w:rPr>
                <w:rFonts w:ascii="Times New Roman" w:hAnsi="Times New Roman" w:cs="Times New Roman"/>
                <w:sz w:val="20"/>
                <w:szCs w:val="20"/>
              </w:rPr>
              <w:t xml:space="preserve"> </w:t>
            </w:r>
            <w:r>
              <w:rPr>
                <w:rFonts w:ascii="Times New Roman" w:hAnsi="Times New Roman" w:cs="Times New Roman"/>
                <w:sz w:val="20"/>
                <w:szCs w:val="20"/>
              </w:rPr>
              <w:t>pintura y/o</w:t>
            </w:r>
            <w:r w:rsidR="00EE0667">
              <w:rPr>
                <w:rFonts w:ascii="Times New Roman" w:hAnsi="Times New Roman" w:cs="Times New Roman"/>
                <w:sz w:val="20"/>
                <w:szCs w:val="20"/>
              </w:rPr>
              <w:t xml:space="preserve"> </w:t>
            </w:r>
            <w:r w:rsidR="003E0441">
              <w:rPr>
                <w:rFonts w:ascii="Times New Roman" w:hAnsi="Times New Roman" w:cs="Times New Roman"/>
                <w:sz w:val="20"/>
                <w:szCs w:val="20"/>
              </w:rPr>
              <w:t>impermeabil</w:t>
            </w:r>
            <w:r>
              <w:rPr>
                <w:rFonts w:ascii="Times New Roman" w:hAnsi="Times New Roman" w:cs="Times New Roman"/>
                <w:sz w:val="20"/>
                <w:szCs w:val="20"/>
              </w:rPr>
              <w:t>izante</w:t>
            </w:r>
            <w:r w:rsidR="00EE0667">
              <w:rPr>
                <w:rFonts w:ascii="Times New Roman" w:hAnsi="Times New Roman" w:cs="Times New Roman"/>
                <w:sz w:val="20"/>
                <w:szCs w:val="20"/>
              </w:rPr>
              <w:t xml:space="preserve"> </w:t>
            </w:r>
            <w:r w:rsidR="00AC3669">
              <w:rPr>
                <w:rFonts w:ascii="Times New Roman" w:hAnsi="Times New Roman" w:cs="Times New Roman"/>
                <w:sz w:val="20"/>
                <w:szCs w:val="20"/>
              </w:rPr>
              <w:t>Entregados</w:t>
            </w:r>
            <w:r>
              <w:rPr>
                <w:rFonts w:ascii="Times New Roman" w:hAnsi="Times New Roman" w:cs="Times New Roman"/>
                <w:sz w:val="20"/>
                <w:szCs w:val="20"/>
              </w:rPr>
              <w:t>.</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EE0667">
              <w:rPr>
                <w:rFonts w:ascii="Times New Roman" w:hAnsi="Times New Roman" w:cs="Times New Roman"/>
                <w:sz w:val="20"/>
                <w:szCs w:val="20"/>
              </w:rPr>
              <w:t xml:space="preserve"> </w:t>
            </w:r>
            <w:r>
              <w:rPr>
                <w:rFonts w:ascii="Times New Roman" w:hAnsi="Times New Roman" w:cs="Times New Roman"/>
                <w:sz w:val="20"/>
                <w:szCs w:val="20"/>
              </w:rPr>
              <w:t>de</w:t>
            </w:r>
            <w:r w:rsidR="00EE0667">
              <w:rPr>
                <w:rFonts w:ascii="Times New Roman" w:hAnsi="Times New Roman" w:cs="Times New Roman"/>
                <w:sz w:val="20"/>
                <w:szCs w:val="20"/>
              </w:rPr>
              <w:t xml:space="preserve"> </w:t>
            </w:r>
            <w:r>
              <w:rPr>
                <w:rFonts w:ascii="Times New Roman" w:hAnsi="Times New Roman" w:cs="Times New Roman"/>
                <w:sz w:val="20"/>
                <w:szCs w:val="20"/>
              </w:rPr>
              <w:t>pintura y/o</w:t>
            </w:r>
            <w:r w:rsidR="00EE0667">
              <w:rPr>
                <w:rFonts w:ascii="Times New Roman" w:hAnsi="Times New Roman" w:cs="Times New Roman"/>
                <w:sz w:val="20"/>
                <w:szCs w:val="20"/>
              </w:rPr>
              <w:t xml:space="preserve"> </w:t>
            </w:r>
            <w:r w:rsidR="003E0441">
              <w:rPr>
                <w:rFonts w:ascii="Times New Roman" w:hAnsi="Times New Roman" w:cs="Times New Roman"/>
                <w:sz w:val="20"/>
                <w:szCs w:val="20"/>
              </w:rPr>
              <w:t>impermeabil</w:t>
            </w:r>
            <w:r>
              <w:rPr>
                <w:rFonts w:ascii="Times New Roman" w:hAnsi="Times New Roman" w:cs="Times New Roman"/>
                <w:sz w:val="20"/>
                <w:szCs w:val="20"/>
              </w:rPr>
              <w:t>izante</w:t>
            </w:r>
            <w:r w:rsidR="00EE0667">
              <w:rPr>
                <w:rFonts w:ascii="Times New Roman" w:hAnsi="Times New Roman" w:cs="Times New Roman"/>
                <w:sz w:val="20"/>
                <w:szCs w:val="20"/>
              </w:rPr>
              <w:t xml:space="preserve"> </w:t>
            </w:r>
            <w:r w:rsidR="00AC3669">
              <w:rPr>
                <w:rFonts w:ascii="Times New Roman" w:hAnsi="Times New Roman" w:cs="Times New Roman"/>
                <w:sz w:val="20"/>
                <w:szCs w:val="20"/>
              </w:rPr>
              <w:t>Entregados</w:t>
            </w:r>
            <w:r>
              <w:rPr>
                <w:rFonts w:ascii="Times New Roman" w:hAnsi="Times New Roman" w:cs="Times New Roman"/>
                <w:sz w:val="20"/>
                <w:szCs w:val="20"/>
              </w:rPr>
              <w:t>.</w:t>
            </w:r>
            <w:r w:rsidR="00EE0667">
              <w:rPr>
                <w:rFonts w:ascii="Times New Roman" w:hAnsi="Times New Roman" w:cs="Times New Roman"/>
                <w:sz w:val="20"/>
                <w:szCs w:val="20"/>
              </w:rPr>
              <w:t xml:space="preserve"> </w:t>
            </w:r>
          </w:p>
        </w:tc>
        <w:tc>
          <w:tcPr>
            <w:tcW w:w="940"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Eficacia</w:t>
            </w:r>
          </w:p>
        </w:tc>
        <w:tc>
          <w:tcPr>
            <w:tcW w:w="998"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w:t>
            </w:r>
          </w:p>
        </w:tc>
        <w:tc>
          <w:tcPr>
            <w:tcW w:w="1136"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Padrón</w:t>
            </w:r>
          </w:p>
        </w:tc>
        <w:tc>
          <w:tcPr>
            <w:tcW w:w="968"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J.U.D de</w:t>
            </w:r>
            <w:r w:rsidR="00EE0667">
              <w:rPr>
                <w:rFonts w:ascii="Times New Roman" w:hAnsi="Times New Roman" w:cs="Times New Roman"/>
                <w:sz w:val="20"/>
                <w:szCs w:val="20"/>
              </w:rPr>
              <w:t xml:space="preserve"> </w:t>
            </w:r>
            <w:r>
              <w:rPr>
                <w:rFonts w:ascii="Times New Roman" w:hAnsi="Times New Roman" w:cs="Times New Roman"/>
                <w:sz w:val="20"/>
                <w:szCs w:val="20"/>
              </w:rPr>
              <w:t>Programas</w:t>
            </w:r>
            <w:r w:rsidR="00EE0667">
              <w:rPr>
                <w:rFonts w:ascii="Times New Roman" w:hAnsi="Times New Roman" w:cs="Times New Roman"/>
                <w:sz w:val="20"/>
                <w:szCs w:val="20"/>
              </w:rPr>
              <w:t xml:space="preserve"> </w:t>
            </w:r>
            <w:r>
              <w:rPr>
                <w:rFonts w:ascii="Times New Roman" w:hAnsi="Times New Roman" w:cs="Times New Roman"/>
                <w:sz w:val="20"/>
                <w:szCs w:val="20"/>
              </w:rPr>
              <w:t>Sociales.</w:t>
            </w:r>
          </w:p>
        </w:tc>
      </w:tr>
      <w:tr w:rsidR="00180326" w:rsidTr="00905DCD">
        <w:trPr>
          <w:cantSplit/>
          <w:trHeight w:val="1122"/>
        </w:trPr>
        <w:tc>
          <w:tcPr>
            <w:tcW w:w="622" w:type="dxa"/>
            <w:textDirection w:val="btLr"/>
          </w:tcPr>
          <w:p w:rsidR="00180326" w:rsidRDefault="00180326" w:rsidP="00180326">
            <w:pPr>
              <w:autoSpaceDE w:val="0"/>
              <w:autoSpaceDN w:val="0"/>
              <w:adjustRightInd w:val="0"/>
              <w:ind w:left="113" w:right="113"/>
              <w:rPr>
                <w:rFonts w:ascii="Times New Roman" w:hAnsi="Times New Roman" w:cs="Times New Roman"/>
                <w:sz w:val="20"/>
                <w:szCs w:val="20"/>
              </w:rPr>
            </w:pPr>
            <w:r>
              <w:rPr>
                <w:rFonts w:ascii="Times New Roman" w:hAnsi="Times New Roman" w:cs="Times New Roman"/>
                <w:sz w:val="20"/>
                <w:szCs w:val="20"/>
              </w:rPr>
              <w:t>Actividades</w:t>
            </w:r>
          </w:p>
        </w:tc>
        <w:tc>
          <w:tcPr>
            <w:tcW w:w="157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Difundir el</w:t>
            </w:r>
            <w:r w:rsidR="00EE0667">
              <w:rPr>
                <w:rFonts w:ascii="Times New Roman" w:hAnsi="Times New Roman" w:cs="Times New Roman"/>
                <w:sz w:val="20"/>
                <w:szCs w:val="20"/>
              </w:rPr>
              <w:t xml:space="preserve"> </w:t>
            </w:r>
            <w:r>
              <w:rPr>
                <w:rFonts w:ascii="Times New Roman" w:hAnsi="Times New Roman" w:cs="Times New Roman"/>
                <w:sz w:val="20"/>
                <w:szCs w:val="20"/>
              </w:rPr>
              <w:t>programa en todas</w:t>
            </w:r>
            <w:r w:rsidR="00EE0667">
              <w:rPr>
                <w:rFonts w:ascii="Times New Roman" w:hAnsi="Times New Roman" w:cs="Times New Roman"/>
                <w:sz w:val="20"/>
                <w:szCs w:val="20"/>
              </w:rPr>
              <w:t xml:space="preserve"> </w:t>
            </w:r>
            <w:r>
              <w:rPr>
                <w:rFonts w:ascii="Times New Roman" w:hAnsi="Times New Roman" w:cs="Times New Roman"/>
                <w:sz w:val="20"/>
                <w:szCs w:val="20"/>
              </w:rPr>
              <w:t>las unidades</w:t>
            </w:r>
            <w:r w:rsidR="00EE0667">
              <w:rPr>
                <w:rFonts w:ascii="Times New Roman" w:hAnsi="Times New Roman" w:cs="Times New Roman"/>
                <w:sz w:val="20"/>
                <w:szCs w:val="20"/>
              </w:rPr>
              <w:t xml:space="preserve"> </w:t>
            </w:r>
            <w:r>
              <w:rPr>
                <w:rFonts w:ascii="Times New Roman" w:hAnsi="Times New Roman" w:cs="Times New Roman"/>
                <w:sz w:val="20"/>
                <w:szCs w:val="20"/>
              </w:rPr>
              <w:t>habitacionales de la</w:t>
            </w:r>
            <w:r w:rsidR="00EE0667">
              <w:rPr>
                <w:rFonts w:ascii="Times New Roman" w:hAnsi="Times New Roman" w:cs="Times New Roman"/>
                <w:sz w:val="20"/>
                <w:szCs w:val="20"/>
              </w:rPr>
              <w:t xml:space="preserve"> </w:t>
            </w:r>
            <w:r>
              <w:rPr>
                <w:rFonts w:ascii="Times New Roman" w:hAnsi="Times New Roman" w:cs="Times New Roman"/>
                <w:sz w:val="20"/>
                <w:szCs w:val="20"/>
              </w:rPr>
              <w:t>demarcación.</w:t>
            </w:r>
            <w:r w:rsidR="00EE0667">
              <w:rPr>
                <w:rFonts w:ascii="Times New Roman" w:hAnsi="Times New Roman" w:cs="Times New Roman"/>
                <w:sz w:val="20"/>
                <w:szCs w:val="20"/>
              </w:rPr>
              <w:t xml:space="preserve"> </w:t>
            </w:r>
            <w:r>
              <w:rPr>
                <w:rFonts w:ascii="Times New Roman" w:hAnsi="Times New Roman" w:cs="Times New Roman"/>
                <w:sz w:val="20"/>
                <w:szCs w:val="20"/>
              </w:rPr>
              <w:t>Recibir solicitudes.</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Solicitudes</w:t>
            </w:r>
            <w:r w:rsidR="00EE0667">
              <w:rPr>
                <w:rFonts w:ascii="Times New Roman" w:hAnsi="Times New Roman" w:cs="Times New Roman"/>
                <w:sz w:val="20"/>
                <w:szCs w:val="20"/>
              </w:rPr>
              <w:t xml:space="preserve"> </w:t>
            </w:r>
            <w:r>
              <w:rPr>
                <w:rFonts w:ascii="Times New Roman" w:hAnsi="Times New Roman" w:cs="Times New Roman"/>
                <w:sz w:val="20"/>
                <w:szCs w:val="20"/>
              </w:rPr>
              <w:t>por unidad</w:t>
            </w:r>
            <w:r w:rsidR="00EE0667">
              <w:rPr>
                <w:rFonts w:ascii="Times New Roman" w:hAnsi="Times New Roman" w:cs="Times New Roman"/>
                <w:sz w:val="20"/>
                <w:szCs w:val="20"/>
              </w:rPr>
              <w:t xml:space="preserve"> </w:t>
            </w:r>
            <w:r>
              <w:rPr>
                <w:rFonts w:ascii="Times New Roman" w:hAnsi="Times New Roman" w:cs="Times New Roman"/>
                <w:sz w:val="20"/>
                <w:szCs w:val="20"/>
              </w:rPr>
              <w:t>territorial</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Promedio de</w:t>
            </w:r>
            <w:r w:rsidR="00EE0667">
              <w:rPr>
                <w:rFonts w:ascii="Times New Roman" w:hAnsi="Times New Roman" w:cs="Times New Roman"/>
                <w:sz w:val="20"/>
                <w:szCs w:val="20"/>
              </w:rPr>
              <w:t xml:space="preserve"> </w:t>
            </w:r>
            <w:r>
              <w:rPr>
                <w:rFonts w:ascii="Times New Roman" w:hAnsi="Times New Roman" w:cs="Times New Roman"/>
                <w:sz w:val="20"/>
                <w:szCs w:val="20"/>
              </w:rPr>
              <w:t>solicitudes</w:t>
            </w:r>
            <w:r w:rsidR="00EE0667">
              <w:rPr>
                <w:rFonts w:ascii="Times New Roman" w:hAnsi="Times New Roman" w:cs="Times New Roman"/>
                <w:sz w:val="20"/>
                <w:szCs w:val="20"/>
              </w:rPr>
              <w:t xml:space="preserve"> </w:t>
            </w:r>
            <w:r>
              <w:rPr>
                <w:rFonts w:ascii="Times New Roman" w:hAnsi="Times New Roman" w:cs="Times New Roman"/>
                <w:sz w:val="20"/>
                <w:szCs w:val="20"/>
              </w:rPr>
              <w:t>por unidad</w:t>
            </w:r>
            <w:r w:rsidR="00EE0667">
              <w:rPr>
                <w:rFonts w:ascii="Times New Roman" w:hAnsi="Times New Roman" w:cs="Times New Roman"/>
                <w:sz w:val="20"/>
                <w:szCs w:val="20"/>
              </w:rPr>
              <w:t xml:space="preserve"> </w:t>
            </w:r>
            <w:r>
              <w:rPr>
                <w:rFonts w:ascii="Times New Roman" w:hAnsi="Times New Roman" w:cs="Times New Roman"/>
                <w:sz w:val="20"/>
                <w:szCs w:val="20"/>
              </w:rPr>
              <w:t>territorial.</w:t>
            </w:r>
            <w:r w:rsidR="00EE0667">
              <w:rPr>
                <w:rFonts w:ascii="Times New Roman" w:hAnsi="Times New Roman" w:cs="Times New Roman"/>
                <w:sz w:val="20"/>
                <w:szCs w:val="20"/>
              </w:rPr>
              <w:t xml:space="preserve"> </w:t>
            </w:r>
            <w:r>
              <w:rPr>
                <w:rFonts w:ascii="Times New Roman" w:hAnsi="Times New Roman" w:cs="Times New Roman"/>
                <w:sz w:val="20"/>
                <w:szCs w:val="20"/>
              </w:rPr>
              <w:t>100</w:t>
            </w:r>
          </w:p>
        </w:tc>
        <w:tc>
          <w:tcPr>
            <w:tcW w:w="940"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Eficacia</w:t>
            </w:r>
          </w:p>
        </w:tc>
        <w:tc>
          <w:tcPr>
            <w:tcW w:w="998"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Solicitudes</w:t>
            </w:r>
          </w:p>
        </w:tc>
        <w:tc>
          <w:tcPr>
            <w:tcW w:w="113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Base de datos</w:t>
            </w:r>
            <w:r w:rsidR="00EE0667">
              <w:rPr>
                <w:rFonts w:ascii="Times New Roman" w:hAnsi="Times New Roman" w:cs="Times New Roman"/>
                <w:sz w:val="20"/>
                <w:szCs w:val="20"/>
              </w:rPr>
              <w:t xml:space="preserve"> </w:t>
            </w:r>
            <w:r>
              <w:rPr>
                <w:rFonts w:ascii="Times New Roman" w:hAnsi="Times New Roman" w:cs="Times New Roman"/>
                <w:sz w:val="20"/>
                <w:szCs w:val="20"/>
              </w:rPr>
              <w:t>(Cesac).</w:t>
            </w:r>
          </w:p>
        </w:tc>
        <w:tc>
          <w:tcPr>
            <w:tcW w:w="968"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J.U.D de</w:t>
            </w:r>
            <w:r w:rsidR="00EE0667">
              <w:rPr>
                <w:rFonts w:ascii="Times New Roman" w:hAnsi="Times New Roman" w:cs="Times New Roman"/>
                <w:sz w:val="20"/>
                <w:szCs w:val="20"/>
              </w:rPr>
              <w:t xml:space="preserve"> </w:t>
            </w:r>
            <w:r>
              <w:rPr>
                <w:rFonts w:ascii="Times New Roman" w:hAnsi="Times New Roman" w:cs="Times New Roman"/>
                <w:sz w:val="20"/>
                <w:szCs w:val="20"/>
              </w:rPr>
              <w:t>Programas</w:t>
            </w:r>
            <w:r w:rsidR="00EE0667">
              <w:rPr>
                <w:rFonts w:ascii="Times New Roman" w:hAnsi="Times New Roman" w:cs="Times New Roman"/>
                <w:sz w:val="20"/>
                <w:szCs w:val="20"/>
              </w:rPr>
              <w:t xml:space="preserve"> </w:t>
            </w:r>
            <w:r>
              <w:rPr>
                <w:rFonts w:ascii="Times New Roman" w:hAnsi="Times New Roman" w:cs="Times New Roman"/>
                <w:sz w:val="20"/>
                <w:szCs w:val="20"/>
              </w:rPr>
              <w:t>Sociales.</w:t>
            </w:r>
          </w:p>
        </w:tc>
      </w:tr>
      <w:tr w:rsidR="00180326" w:rsidTr="00905DCD">
        <w:trPr>
          <w:trHeight w:val="2053"/>
        </w:trPr>
        <w:tc>
          <w:tcPr>
            <w:tcW w:w="622" w:type="dxa"/>
          </w:tcPr>
          <w:p w:rsidR="00180326" w:rsidRDefault="00180326" w:rsidP="00180326">
            <w:pPr>
              <w:autoSpaceDE w:val="0"/>
              <w:autoSpaceDN w:val="0"/>
              <w:adjustRightInd w:val="0"/>
              <w:rPr>
                <w:rFonts w:ascii="Times New Roman" w:hAnsi="Times New Roman" w:cs="Times New Roman"/>
                <w:sz w:val="20"/>
                <w:szCs w:val="20"/>
              </w:rPr>
            </w:pPr>
          </w:p>
        </w:tc>
        <w:tc>
          <w:tcPr>
            <w:tcW w:w="157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Verificar que se</w:t>
            </w:r>
            <w:r w:rsidR="00EE0667">
              <w:rPr>
                <w:rFonts w:ascii="Times New Roman" w:hAnsi="Times New Roman" w:cs="Times New Roman"/>
                <w:sz w:val="20"/>
                <w:szCs w:val="20"/>
              </w:rPr>
              <w:t xml:space="preserve"> </w:t>
            </w:r>
            <w:r>
              <w:rPr>
                <w:rFonts w:ascii="Times New Roman" w:hAnsi="Times New Roman" w:cs="Times New Roman"/>
                <w:sz w:val="20"/>
                <w:szCs w:val="20"/>
              </w:rPr>
              <w:t>cubran requisitos.</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Unidades</w:t>
            </w:r>
            <w:r w:rsidR="00EE0667">
              <w:rPr>
                <w:rFonts w:ascii="Times New Roman" w:hAnsi="Times New Roman" w:cs="Times New Roman"/>
                <w:sz w:val="20"/>
                <w:szCs w:val="20"/>
              </w:rPr>
              <w:t xml:space="preserve"> </w:t>
            </w:r>
            <w:r>
              <w:rPr>
                <w:rFonts w:ascii="Times New Roman" w:hAnsi="Times New Roman" w:cs="Times New Roman"/>
                <w:sz w:val="20"/>
                <w:szCs w:val="20"/>
              </w:rPr>
              <w:t>habitacional</w:t>
            </w:r>
            <w:r w:rsidR="00EE0667">
              <w:rPr>
                <w:rFonts w:ascii="Times New Roman" w:hAnsi="Times New Roman" w:cs="Times New Roman"/>
                <w:sz w:val="20"/>
                <w:szCs w:val="20"/>
              </w:rPr>
              <w:t xml:space="preserve"> </w:t>
            </w:r>
            <w:r>
              <w:rPr>
                <w:rFonts w:ascii="Times New Roman" w:hAnsi="Times New Roman" w:cs="Times New Roman"/>
                <w:sz w:val="20"/>
                <w:szCs w:val="20"/>
              </w:rPr>
              <w:t>es en malas</w:t>
            </w:r>
            <w:r w:rsidR="00EE0667">
              <w:rPr>
                <w:rFonts w:ascii="Times New Roman" w:hAnsi="Times New Roman" w:cs="Times New Roman"/>
                <w:sz w:val="20"/>
                <w:szCs w:val="20"/>
              </w:rPr>
              <w:t xml:space="preserve"> </w:t>
            </w:r>
            <w:r>
              <w:rPr>
                <w:rFonts w:ascii="Times New Roman" w:hAnsi="Times New Roman" w:cs="Times New Roman"/>
                <w:sz w:val="20"/>
                <w:szCs w:val="20"/>
              </w:rPr>
              <w:t>condiciones</w:t>
            </w:r>
            <w:r w:rsidR="00EE0667">
              <w:rPr>
                <w:rFonts w:ascii="Times New Roman" w:hAnsi="Times New Roman" w:cs="Times New Roman"/>
                <w:sz w:val="20"/>
                <w:szCs w:val="20"/>
              </w:rPr>
              <w:t xml:space="preserve"> </w:t>
            </w:r>
            <w:r>
              <w:rPr>
                <w:rFonts w:ascii="Times New Roman" w:hAnsi="Times New Roman" w:cs="Times New Roman"/>
                <w:sz w:val="20"/>
                <w:szCs w:val="20"/>
              </w:rPr>
              <w:t>que cubren</w:t>
            </w:r>
            <w:r w:rsidR="00EE0667">
              <w:rPr>
                <w:rFonts w:ascii="Times New Roman" w:hAnsi="Times New Roman" w:cs="Times New Roman"/>
                <w:sz w:val="20"/>
                <w:szCs w:val="20"/>
              </w:rPr>
              <w:t xml:space="preserve"> </w:t>
            </w:r>
            <w:r>
              <w:rPr>
                <w:rFonts w:ascii="Times New Roman" w:hAnsi="Times New Roman" w:cs="Times New Roman"/>
                <w:sz w:val="20"/>
                <w:szCs w:val="20"/>
              </w:rPr>
              <w:t>los</w:t>
            </w:r>
            <w:r w:rsidR="00EE0667">
              <w:rPr>
                <w:rFonts w:ascii="Times New Roman" w:hAnsi="Times New Roman" w:cs="Times New Roman"/>
                <w:sz w:val="20"/>
                <w:szCs w:val="20"/>
              </w:rPr>
              <w:t xml:space="preserve"> </w:t>
            </w:r>
            <w:r>
              <w:rPr>
                <w:rFonts w:ascii="Times New Roman" w:hAnsi="Times New Roman" w:cs="Times New Roman"/>
                <w:sz w:val="20"/>
                <w:szCs w:val="20"/>
              </w:rPr>
              <w:t>requisitos.</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de</w:t>
            </w:r>
            <w:r w:rsidR="00EE0667">
              <w:rPr>
                <w:rFonts w:ascii="Times New Roman" w:hAnsi="Times New Roman" w:cs="Times New Roman"/>
                <w:sz w:val="20"/>
                <w:szCs w:val="20"/>
              </w:rPr>
              <w:t xml:space="preserve"> </w:t>
            </w:r>
            <w:r>
              <w:rPr>
                <w:rFonts w:ascii="Times New Roman" w:hAnsi="Times New Roman" w:cs="Times New Roman"/>
                <w:sz w:val="20"/>
                <w:szCs w:val="20"/>
              </w:rPr>
              <w:t>unidades</w:t>
            </w:r>
            <w:r w:rsidR="00EE0667">
              <w:rPr>
                <w:rFonts w:ascii="Times New Roman" w:hAnsi="Times New Roman" w:cs="Times New Roman"/>
                <w:sz w:val="20"/>
                <w:szCs w:val="20"/>
              </w:rPr>
              <w:t xml:space="preserve"> </w:t>
            </w:r>
            <w:r>
              <w:rPr>
                <w:rFonts w:ascii="Times New Roman" w:hAnsi="Times New Roman" w:cs="Times New Roman"/>
                <w:sz w:val="20"/>
                <w:szCs w:val="20"/>
              </w:rPr>
              <w:t>habitacional</w:t>
            </w:r>
            <w:r w:rsidR="00EE0667">
              <w:rPr>
                <w:rFonts w:ascii="Times New Roman" w:hAnsi="Times New Roman" w:cs="Times New Roman"/>
                <w:sz w:val="20"/>
                <w:szCs w:val="20"/>
              </w:rPr>
              <w:t xml:space="preserve"> </w:t>
            </w:r>
            <w:r>
              <w:rPr>
                <w:rFonts w:ascii="Times New Roman" w:hAnsi="Times New Roman" w:cs="Times New Roman"/>
                <w:sz w:val="20"/>
                <w:szCs w:val="20"/>
              </w:rPr>
              <w:t>es que</w:t>
            </w:r>
            <w:r w:rsidR="00EE0667">
              <w:rPr>
                <w:rFonts w:ascii="Times New Roman" w:hAnsi="Times New Roman" w:cs="Times New Roman"/>
                <w:sz w:val="20"/>
                <w:szCs w:val="20"/>
              </w:rPr>
              <w:t xml:space="preserve"> </w:t>
            </w:r>
            <w:r>
              <w:rPr>
                <w:rFonts w:ascii="Times New Roman" w:hAnsi="Times New Roman" w:cs="Times New Roman"/>
                <w:sz w:val="20"/>
                <w:szCs w:val="20"/>
              </w:rPr>
              <w:t>cubre</w:t>
            </w:r>
            <w:r w:rsidR="00EE0667">
              <w:rPr>
                <w:rFonts w:ascii="Times New Roman" w:hAnsi="Times New Roman" w:cs="Times New Roman"/>
                <w:sz w:val="20"/>
                <w:szCs w:val="20"/>
              </w:rPr>
              <w:t xml:space="preserve"> </w:t>
            </w:r>
            <w:r>
              <w:rPr>
                <w:rFonts w:ascii="Times New Roman" w:hAnsi="Times New Roman" w:cs="Times New Roman"/>
                <w:sz w:val="20"/>
                <w:szCs w:val="20"/>
              </w:rPr>
              <w:t>100</w:t>
            </w:r>
          </w:p>
        </w:tc>
        <w:tc>
          <w:tcPr>
            <w:tcW w:w="940"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Eficacia</w:t>
            </w:r>
          </w:p>
        </w:tc>
        <w:tc>
          <w:tcPr>
            <w:tcW w:w="998"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w:t>
            </w:r>
          </w:p>
        </w:tc>
        <w:tc>
          <w:tcPr>
            <w:tcW w:w="113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Base de datos</w:t>
            </w:r>
            <w:r w:rsidR="00EE0667">
              <w:rPr>
                <w:rFonts w:ascii="Times New Roman" w:hAnsi="Times New Roman" w:cs="Times New Roman"/>
                <w:sz w:val="20"/>
                <w:szCs w:val="20"/>
              </w:rPr>
              <w:t xml:space="preserve"> </w:t>
            </w:r>
            <w:r>
              <w:rPr>
                <w:rFonts w:ascii="Times New Roman" w:hAnsi="Times New Roman" w:cs="Times New Roman"/>
                <w:sz w:val="20"/>
                <w:szCs w:val="20"/>
              </w:rPr>
              <w:t>de visitas</w:t>
            </w:r>
            <w:r w:rsidR="00EE0667">
              <w:rPr>
                <w:rFonts w:ascii="Times New Roman" w:hAnsi="Times New Roman" w:cs="Times New Roman"/>
                <w:sz w:val="20"/>
                <w:szCs w:val="20"/>
              </w:rPr>
              <w:t xml:space="preserve"> </w:t>
            </w:r>
            <w:r>
              <w:rPr>
                <w:rFonts w:ascii="Times New Roman" w:hAnsi="Times New Roman" w:cs="Times New Roman"/>
                <w:sz w:val="20"/>
                <w:szCs w:val="20"/>
              </w:rPr>
              <w:t>domiciliarias</w:t>
            </w:r>
          </w:p>
        </w:tc>
        <w:tc>
          <w:tcPr>
            <w:tcW w:w="968"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J.U.D de</w:t>
            </w:r>
            <w:r w:rsidR="00EE0667">
              <w:rPr>
                <w:rFonts w:ascii="Times New Roman" w:hAnsi="Times New Roman" w:cs="Times New Roman"/>
                <w:sz w:val="20"/>
                <w:szCs w:val="20"/>
              </w:rPr>
              <w:t xml:space="preserve"> </w:t>
            </w:r>
            <w:r>
              <w:rPr>
                <w:rFonts w:ascii="Times New Roman" w:hAnsi="Times New Roman" w:cs="Times New Roman"/>
                <w:sz w:val="20"/>
                <w:szCs w:val="20"/>
              </w:rPr>
              <w:t>Programas</w:t>
            </w:r>
            <w:r w:rsidR="00EE0667">
              <w:rPr>
                <w:rFonts w:ascii="Times New Roman" w:hAnsi="Times New Roman" w:cs="Times New Roman"/>
                <w:sz w:val="20"/>
                <w:szCs w:val="20"/>
              </w:rPr>
              <w:t xml:space="preserve"> </w:t>
            </w:r>
            <w:r>
              <w:rPr>
                <w:rFonts w:ascii="Times New Roman" w:hAnsi="Times New Roman" w:cs="Times New Roman"/>
                <w:sz w:val="20"/>
                <w:szCs w:val="20"/>
              </w:rPr>
              <w:t>Sociales.</w:t>
            </w:r>
          </w:p>
        </w:tc>
      </w:tr>
      <w:tr w:rsidR="00180326" w:rsidTr="00905DCD">
        <w:trPr>
          <w:trHeight w:val="1593"/>
        </w:trPr>
        <w:tc>
          <w:tcPr>
            <w:tcW w:w="622" w:type="dxa"/>
          </w:tcPr>
          <w:p w:rsidR="00180326" w:rsidRDefault="00180326" w:rsidP="00180326">
            <w:pPr>
              <w:autoSpaceDE w:val="0"/>
              <w:autoSpaceDN w:val="0"/>
              <w:adjustRightInd w:val="0"/>
              <w:rPr>
                <w:rFonts w:ascii="Times New Roman" w:hAnsi="Times New Roman" w:cs="Times New Roman"/>
                <w:sz w:val="20"/>
                <w:szCs w:val="20"/>
              </w:rPr>
            </w:pPr>
          </w:p>
        </w:tc>
        <w:tc>
          <w:tcPr>
            <w:tcW w:w="157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Entregar pintura</w:t>
            </w:r>
            <w:r w:rsidR="00EE0667">
              <w:rPr>
                <w:rFonts w:ascii="Times New Roman" w:hAnsi="Times New Roman" w:cs="Times New Roman"/>
                <w:sz w:val="20"/>
                <w:szCs w:val="20"/>
              </w:rPr>
              <w:t xml:space="preserve"> </w:t>
            </w:r>
            <w:r>
              <w:rPr>
                <w:rFonts w:ascii="Times New Roman" w:hAnsi="Times New Roman" w:cs="Times New Roman"/>
                <w:sz w:val="20"/>
                <w:szCs w:val="20"/>
              </w:rPr>
              <w:t>y/o</w:t>
            </w:r>
            <w:r w:rsidR="00EE0667">
              <w:rPr>
                <w:rFonts w:ascii="Times New Roman" w:hAnsi="Times New Roman" w:cs="Times New Roman"/>
                <w:sz w:val="20"/>
                <w:szCs w:val="20"/>
              </w:rPr>
              <w:t xml:space="preserve"> </w:t>
            </w:r>
            <w:r>
              <w:rPr>
                <w:rFonts w:ascii="Times New Roman" w:hAnsi="Times New Roman" w:cs="Times New Roman"/>
                <w:sz w:val="20"/>
                <w:szCs w:val="20"/>
              </w:rPr>
              <w:t>impermeabilizante.</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Cantidad de</w:t>
            </w:r>
            <w:r w:rsidR="00EE0667">
              <w:rPr>
                <w:rFonts w:ascii="Times New Roman" w:hAnsi="Times New Roman" w:cs="Times New Roman"/>
                <w:sz w:val="20"/>
                <w:szCs w:val="20"/>
              </w:rPr>
              <w:t xml:space="preserve"> </w:t>
            </w:r>
            <w:r>
              <w:rPr>
                <w:rFonts w:ascii="Times New Roman" w:hAnsi="Times New Roman" w:cs="Times New Roman"/>
                <w:sz w:val="20"/>
                <w:szCs w:val="20"/>
              </w:rPr>
              <w:t>pintura y/o</w:t>
            </w:r>
            <w:r w:rsidR="00EE0667">
              <w:rPr>
                <w:rFonts w:ascii="Times New Roman" w:hAnsi="Times New Roman" w:cs="Times New Roman"/>
                <w:sz w:val="20"/>
                <w:szCs w:val="20"/>
              </w:rPr>
              <w:t xml:space="preserve"> </w:t>
            </w:r>
            <w:r>
              <w:rPr>
                <w:rFonts w:ascii="Times New Roman" w:hAnsi="Times New Roman" w:cs="Times New Roman"/>
                <w:sz w:val="20"/>
                <w:szCs w:val="20"/>
              </w:rPr>
              <w:t>impermeabil</w:t>
            </w:r>
            <w:r w:rsidR="00EE0667">
              <w:rPr>
                <w:rFonts w:ascii="Times New Roman" w:hAnsi="Times New Roman" w:cs="Times New Roman"/>
                <w:sz w:val="20"/>
                <w:szCs w:val="20"/>
              </w:rPr>
              <w:t xml:space="preserve"> </w:t>
            </w:r>
            <w:r>
              <w:rPr>
                <w:rFonts w:ascii="Times New Roman" w:hAnsi="Times New Roman" w:cs="Times New Roman"/>
                <w:sz w:val="20"/>
                <w:szCs w:val="20"/>
              </w:rPr>
              <w:t>izante</w:t>
            </w:r>
            <w:r w:rsidR="00EE0667">
              <w:rPr>
                <w:rFonts w:ascii="Times New Roman" w:hAnsi="Times New Roman" w:cs="Times New Roman"/>
                <w:sz w:val="20"/>
                <w:szCs w:val="20"/>
              </w:rPr>
              <w:t xml:space="preserve"> </w:t>
            </w:r>
            <w:r>
              <w:rPr>
                <w:rFonts w:ascii="Times New Roman" w:hAnsi="Times New Roman" w:cs="Times New Roman"/>
                <w:sz w:val="20"/>
                <w:szCs w:val="20"/>
              </w:rPr>
              <w:t>entregados.</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de</w:t>
            </w:r>
            <w:r w:rsidR="00EE0667">
              <w:rPr>
                <w:rFonts w:ascii="Times New Roman" w:hAnsi="Times New Roman" w:cs="Times New Roman"/>
                <w:sz w:val="20"/>
                <w:szCs w:val="20"/>
              </w:rPr>
              <w:t xml:space="preserve"> </w:t>
            </w:r>
            <w:r>
              <w:rPr>
                <w:rFonts w:ascii="Times New Roman" w:hAnsi="Times New Roman" w:cs="Times New Roman"/>
                <w:sz w:val="20"/>
                <w:szCs w:val="20"/>
              </w:rPr>
              <w:t>material</w:t>
            </w:r>
            <w:r w:rsidR="00EE0667">
              <w:rPr>
                <w:rFonts w:ascii="Times New Roman" w:hAnsi="Times New Roman" w:cs="Times New Roman"/>
                <w:sz w:val="20"/>
                <w:szCs w:val="20"/>
              </w:rPr>
              <w:t xml:space="preserve"> </w:t>
            </w:r>
            <w:r>
              <w:rPr>
                <w:rFonts w:ascii="Times New Roman" w:hAnsi="Times New Roman" w:cs="Times New Roman"/>
                <w:sz w:val="20"/>
                <w:szCs w:val="20"/>
              </w:rPr>
              <w:t>entregado.</w:t>
            </w:r>
            <w:r w:rsidR="00EE0667">
              <w:rPr>
                <w:rFonts w:ascii="Times New Roman" w:hAnsi="Times New Roman" w:cs="Times New Roman"/>
                <w:sz w:val="20"/>
                <w:szCs w:val="20"/>
              </w:rPr>
              <w:t xml:space="preserve"> </w:t>
            </w:r>
            <w:r>
              <w:rPr>
                <w:rFonts w:ascii="Times New Roman" w:hAnsi="Times New Roman" w:cs="Times New Roman"/>
                <w:sz w:val="20"/>
                <w:szCs w:val="20"/>
              </w:rPr>
              <w:t>100</w:t>
            </w:r>
          </w:p>
        </w:tc>
        <w:tc>
          <w:tcPr>
            <w:tcW w:w="940"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Eficacia</w:t>
            </w:r>
          </w:p>
        </w:tc>
        <w:tc>
          <w:tcPr>
            <w:tcW w:w="998"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w:t>
            </w:r>
          </w:p>
        </w:tc>
        <w:tc>
          <w:tcPr>
            <w:tcW w:w="113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Padrón de</w:t>
            </w:r>
            <w:r w:rsidR="00EE0667">
              <w:rPr>
                <w:rFonts w:ascii="Times New Roman" w:hAnsi="Times New Roman" w:cs="Times New Roman"/>
                <w:sz w:val="20"/>
                <w:szCs w:val="20"/>
              </w:rPr>
              <w:t xml:space="preserve"> </w:t>
            </w:r>
            <w:r>
              <w:rPr>
                <w:rFonts w:ascii="Times New Roman" w:hAnsi="Times New Roman" w:cs="Times New Roman"/>
                <w:sz w:val="20"/>
                <w:szCs w:val="20"/>
              </w:rPr>
              <w:t>beneficiarios</w:t>
            </w:r>
          </w:p>
        </w:tc>
        <w:tc>
          <w:tcPr>
            <w:tcW w:w="968"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J.U.D de</w:t>
            </w:r>
            <w:r w:rsidR="00EE0667">
              <w:rPr>
                <w:rFonts w:ascii="Times New Roman" w:hAnsi="Times New Roman" w:cs="Times New Roman"/>
                <w:sz w:val="20"/>
                <w:szCs w:val="20"/>
              </w:rPr>
              <w:t xml:space="preserve"> </w:t>
            </w:r>
            <w:r>
              <w:rPr>
                <w:rFonts w:ascii="Times New Roman" w:hAnsi="Times New Roman" w:cs="Times New Roman"/>
                <w:sz w:val="20"/>
                <w:szCs w:val="20"/>
              </w:rPr>
              <w:t>Programas</w:t>
            </w:r>
            <w:r w:rsidR="00EE0667">
              <w:rPr>
                <w:rFonts w:ascii="Times New Roman" w:hAnsi="Times New Roman" w:cs="Times New Roman"/>
                <w:sz w:val="20"/>
                <w:szCs w:val="20"/>
              </w:rPr>
              <w:t xml:space="preserve"> </w:t>
            </w:r>
            <w:r>
              <w:rPr>
                <w:rFonts w:ascii="Times New Roman" w:hAnsi="Times New Roman" w:cs="Times New Roman"/>
                <w:sz w:val="20"/>
                <w:szCs w:val="20"/>
              </w:rPr>
              <w:t>Sociales.</w:t>
            </w:r>
          </w:p>
        </w:tc>
      </w:tr>
      <w:tr w:rsidR="00180326" w:rsidTr="00905DCD">
        <w:trPr>
          <w:trHeight w:val="1818"/>
        </w:trPr>
        <w:tc>
          <w:tcPr>
            <w:tcW w:w="622" w:type="dxa"/>
          </w:tcPr>
          <w:p w:rsidR="00180326" w:rsidRDefault="00180326" w:rsidP="00180326">
            <w:pPr>
              <w:autoSpaceDE w:val="0"/>
              <w:autoSpaceDN w:val="0"/>
              <w:adjustRightInd w:val="0"/>
              <w:rPr>
                <w:rFonts w:ascii="Times New Roman" w:hAnsi="Times New Roman" w:cs="Times New Roman"/>
                <w:sz w:val="20"/>
                <w:szCs w:val="20"/>
              </w:rPr>
            </w:pPr>
          </w:p>
        </w:tc>
        <w:tc>
          <w:tcPr>
            <w:tcW w:w="157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Supervisar que se</w:t>
            </w:r>
            <w:r w:rsidR="00EE0667">
              <w:rPr>
                <w:rFonts w:ascii="Times New Roman" w:hAnsi="Times New Roman" w:cs="Times New Roman"/>
                <w:sz w:val="20"/>
                <w:szCs w:val="20"/>
              </w:rPr>
              <w:t xml:space="preserve"> </w:t>
            </w:r>
            <w:r>
              <w:rPr>
                <w:rFonts w:ascii="Times New Roman" w:hAnsi="Times New Roman" w:cs="Times New Roman"/>
                <w:sz w:val="20"/>
                <w:szCs w:val="20"/>
              </w:rPr>
              <w:t>hayan aplicado los</w:t>
            </w:r>
            <w:r w:rsidR="00EE0667">
              <w:rPr>
                <w:rFonts w:ascii="Times New Roman" w:hAnsi="Times New Roman" w:cs="Times New Roman"/>
                <w:sz w:val="20"/>
                <w:szCs w:val="20"/>
              </w:rPr>
              <w:t xml:space="preserve"> </w:t>
            </w:r>
            <w:r>
              <w:rPr>
                <w:rFonts w:ascii="Times New Roman" w:hAnsi="Times New Roman" w:cs="Times New Roman"/>
                <w:sz w:val="20"/>
                <w:szCs w:val="20"/>
              </w:rPr>
              <w:t>materiales.</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Unidades</w:t>
            </w:r>
            <w:r w:rsidR="00EE0667">
              <w:rPr>
                <w:rFonts w:ascii="Times New Roman" w:hAnsi="Times New Roman" w:cs="Times New Roman"/>
                <w:sz w:val="20"/>
                <w:szCs w:val="20"/>
              </w:rPr>
              <w:t xml:space="preserve"> </w:t>
            </w:r>
            <w:r>
              <w:rPr>
                <w:rFonts w:ascii="Times New Roman" w:hAnsi="Times New Roman" w:cs="Times New Roman"/>
                <w:sz w:val="20"/>
                <w:szCs w:val="20"/>
              </w:rPr>
              <w:t>habitacional</w:t>
            </w:r>
            <w:r w:rsidR="00EE0667">
              <w:rPr>
                <w:rFonts w:ascii="Times New Roman" w:hAnsi="Times New Roman" w:cs="Times New Roman"/>
                <w:sz w:val="20"/>
                <w:szCs w:val="20"/>
              </w:rPr>
              <w:t xml:space="preserve"> </w:t>
            </w:r>
            <w:r>
              <w:rPr>
                <w:rFonts w:ascii="Times New Roman" w:hAnsi="Times New Roman" w:cs="Times New Roman"/>
                <w:sz w:val="20"/>
                <w:szCs w:val="20"/>
              </w:rPr>
              <w:t>es que</w:t>
            </w:r>
            <w:r w:rsidR="00EE0667">
              <w:rPr>
                <w:rFonts w:ascii="Times New Roman" w:hAnsi="Times New Roman" w:cs="Times New Roman"/>
                <w:sz w:val="20"/>
                <w:szCs w:val="20"/>
              </w:rPr>
              <w:t xml:space="preserve"> </w:t>
            </w:r>
            <w:r>
              <w:rPr>
                <w:rFonts w:ascii="Times New Roman" w:hAnsi="Times New Roman" w:cs="Times New Roman"/>
                <w:sz w:val="20"/>
                <w:szCs w:val="20"/>
              </w:rPr>
              <w:t>aplicaron el</w:t>
            </w:r>
            <w:r w:rsidR="00EE0667">
              <w:rPr>
                <w:rFonts w:ascii="Times New Roman" w:hAnsi="Times New Roman" w:cs="Times New Roman"/>
                <w:sz w:val="20"/>
                <w:szCs w:val="20"/>
              </w:rPr>
              <w:t xml:space="preserve"> </w:t>
            </w:r>
            <w:r>
              <w:rPr>
                <w:rFonts w:ascii="Times New Roman" w:hAnsi="Times New Roman" w:cs="Times New Roman"/>
                <w:sz w:val="20"/>
                <w:szCs w:val="20"/>
              </w:rPr>
              <w:t>material.</w:t>
            </w:r>
          </w:p>
        </w:tc>
        <w:tc>
          <w:tcPr>
            <w:tcW w:w="111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de</w:t>
            </w:r>
            <w:r w:rsidR="00EE0667">
              <w:rPr>
                <w:rFonts w:ascii="Times New Roman" w:hAnsi="Times New Roman" w:cs="Times New Roman"/>
                <w:sz w:val="20"/>
                <w:szCs w:val="20"/>
              </w:rPr>
              <w:t xml:space="preserve"> </w:t>
            </w:r>
            <w:r>
              <w:rPr>
                <w:rFonts w:ascii="Times New Roman" w:hAnsi="Times New Roman" w:cs="Times New Roman"/>
                <w:sz w:val="20"/>
                <w:szCs w:val="20"/>
              </w:rPr>
              <w:t>unidades</w:t>
            </w:r>
            <w:r w:rsidR="00EE0667">
              <w:rPr>
                <w:rFonts w:ascii="Times New Roman" w:hAnsi="Times New Roman" w:cs="Times New Roman"/>
                <w:sz w:val="20"/>
                <w:szCs w:val="20"/>
              </w:rPr>
              <w:t xml:space="preserve"> </w:t>
            </w:r>
            <w:r>
              <w:rPr>
                <w:rFonts w:ascii="Times New Roman" w:hAnsi="Times New Roman" w:cs="Times New Roman"/>
                <w:sz w:val="20"/>
                <w:szCs w:val="20"/>
              </w:rPr>
              <w:t>habitacional</w:t>
            </w:r>
            <w:r w:rsidR="00EE0667">
              <w:rPr>
                <w:rFonts w:ascii="Times New Roman" w:hAnsi="Times New Roman" w:cs="Times New Roman"/>
                <w:sz w:val="20"/>
                <w:szCs w:val="20"/>
              </w:rPr>
              <w:t xml:space="preserve"> </w:t>
            </w:r>
            <w:r>
              <w:rPr>
                <w:rFonts w:ascii="Times New Roman" w:hAnsi="Times New Roman" w:cs="Times New Roman"/>
                <w:sz w:val="20"/>
                <w:szCs w:val="20"/>
              </w:rPr>
              <w:t>es que</w:t>
            </w:r>
            <w:r w:rsidR="00EE0667">
              <w:rPr>
                <w:rFonts w:ascii="Times New Roman" w:hAnsi="Times New Roman" w:cs="Times New Roman"/>
                <w:sz w:val="20"/>
                <w:szCs w:val="20"/>
              </w:rPr>
              <w:t xml:space="preserve"> </w:t>
            </w:r>
            <w:r>
              <w:rPr>
                <w:rFonts w:ascii="Times New Roman" w:hAnsi="Times New Roman" w:cs="Times New Roman"/>
                <w:sz w:val="20"/>
                <w:szCs w:val="20"/>
              </w:rPr>
              <w:t>aplicaron el</w:t>
            </w:r>
            <w:r w:rsidR="00EE0667">
              <w:rPr>
                <w:rFonts w:ascii="Times New Roman" w:hAnsi="Times New Roman" w:cs="Times New Roman"/>
                <w:sz w:val="20"/>
                <w:szCs w:val="20"/>
              </w:rPr>
              <w:t xml:space="preserve"> </w:t>
            </w:r>
            <w:r>
              <w:rPr>
                <w:rFonts w:ascii="Times New Roman" w:hAnsi="Times New Roman" w:cs="Times New Roman"/>
                <w:sz w:val="20"/>
                <w:szCs w:val="20"/>
              </w:rPr>
              <w:t>material.</w:t>
            </w:r>
            <w:r w:rsidR="00EE0667">
              <w:rPr>
                <w:rFonts w:ascii="Times New Roman" w:hAnsi="Times New Roman" w:cs="Times New Roman"/>
                <w:sz w:val="20"/>
                <w:szCs w:val="20"/>
              </w:rPr>
              <w:t xml:space="preserve"> </w:t>
            </w:r>
            <w:r>
              <w:rPr>
                <w:rFonts w:ascii="Times New Roman" w:hAnsi="Times New Roman" w:cs="Times New Roman"/>
                <w:sz w:val="20"/>
                <w:szCs w:val="20"/>
              </w:rPr>
              <w:t>100</w:t>
            </w:r>
          </w:p>
        </w:tc>
        <w:tc>
          <w:tcPr>
            <w:tcW w:w="940"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Eficacia</w:t>
            </w:r>
          </w:p>
        </w:tc>
        <w:tc>
          <w:tcPr>
            <w:tcW w:w="998" w:type="dxa"/>
          </w:tcPr>
          <w:p w:rsidR="00180326" w:rsidRDefault="00180326" w:rsidP="0018032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w:t>
            </w:r>
          </w:p>
        </w:tc>
        <w:tc>
          <w:tcPr>
            <w:tcW w:w="1136"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Base de datos</w:t>
            </w:r>
            <w:r w:rsidR="00EE0667">
              <w:rPr>
                <w:rFonts w:ascii="Times New Roman" w:hAnsi="Times New Roman" w:cs="Times New Roman"/>
                <w:sz w:val="20"/>
                <w:szCs w:val="20"/>
              </w:rPr>
              <w:t xml:space="preserve"> </w:t>
            </w:r>
            <w:r>
              <w:rPr>
                <w:rFonts w:ascii="Times New Roman" w:hAnsi="Times New Roman" w:cs="Times New Roman"/>
                <w:sz w:val="20"/>
                <w:szCs w:val="20"/>
              </w:rPr>
              <w:t>de visita de</w:t>
            </w:r>
            <w:r w:rsidR="00EE0667">
              <w:rPr>
                <w:rFonts w:ascii="Times New Roman" w:hAnsi="Times New Roman" w:cs="Times New Roman"/>
                <w:sz w:val="20"/>
                <w:szCs w:val="20"/>
              </w:rPr>
              <w:t xml:space="preserve"> </w:t>
            </w:r>
            <w:r>
              <w:rPr>
                <w:rFonts w:ascii="Times New Roman" w:hAnsi="Times New Roman" w:cs="Times New Roman"/>
                <w:sz w:val="20"/>
                <w:szCs w:val="20"/>
              </w:rPr>
              <w:t>supervisión.</w:t>
            </w:r>
          </w:p>
        </w:tc>
        <w:tc>
          <w:tcPr>
            <w:tcW w:w="968" w:type="dxa"/>
          </w:tcPr>
          <w:p w:rsidR="00180326" w:rsidRDefault="00180326" w:rsidP="00EE06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J.U.D de</w:t>
            </w:r>
            <w:r w:rsidR="00EE0667">
              <w:rPr>
                <w:rFonts w:ascii="Times New Roman" w:hAnsi="Times New Roman" w:cs="Times New Roman"/>
                <w:sz w:val="20"/>
                <w:szCs w:val="20"/>
              </w:rPr>
              <w:t xml:space="preserve"> </w:t>
            </w:r>
            <w:r>
              <w:rPr>
                <w:rFonts w:ascii="Times New Roman" w:hAnsi="Times New Roman" w:cs="Times New Roman"/>
                <w:sz w:val="20"/>
                <w:szCs w:val="20"/>
              </w:rPr>
              <w:t>Programas</w:t>
            </w:r>
            <w:r w:rsidR="00EE0667">
              <w:rPr>
                <w:rFonts w:ascii="Times New Roman" w:hAnsi="Times New Roman" w:cs="Times New Roman"/>
                <w:sz w:val="20"/>
                <w:szCs w:val="20"/>
              </w:rPr>
              <w:t xml:space="preserve"> </w:t>
            </w:r>
            <w:r>
              <w:rPr>
                <w:rFonts w:ascii="Times New Roman" w:hAnsi="Times New Roman" w:cs="Times New Roman"/>
                <w:sz w:val="20"/>
                <w:szCs w:val="20"/>
              </w:rPr>
              <w:t>Sociales.</w:t>
            </w:r>
            <w:r w:rsidR="00EE0667">
              <w:rPr>
                <w:rFonts w:ascii="Times New Roman" w:hAnsi="Times New Roman" w:cs="Times New Roman"/>
                <w:sz w:val="20"/>
                <w:szCs w:val="20"/>
              </w:rPr>
              <w:t xml:space="preserve"> </w:t>
            </w:r>
          </w:p>
        </w:tc>
      </w:tr>
    </w:tbl>
    <w:p w:rsidR="00612E2A" w:rsidRDefault="00612E2A" w:rsidP="00180326">
      <w:pPr>
        <w:pStyle w:val="Listaconvietas"/>
        <w:numPr>
          <w:ilvl w:val="0"/>
          <w:numId w:val="0"/>
        </w:numPr>
        <w:ind w:left="360" w:hanging="360"/>
        <w:rPr>
          <w:rFonts w:ascii="Times New Roman" w:hAnsi="Times New Roman"/>
          <w:b/>
          <w:sz w:val="20"/>
          <w:szCs w:val="20"/>
        </w:rPr>
      </w:pPr>
    </w:p>
    <w:p w:rsidR="00180326" w:rsidRPr="00126FE5" w:rsidRDefault="003E0441" w:rsidP="00612E2A">
      <w:pPr>
        <w:pStyle w:val="Listaconvietas"/>
        <w:numPr>
          <w:ilvl w:val="0"/>
          <w:numId w:val="0"/>
        </w:numPr>
        <w:rPr>
          <w:rFonts w:ascii="Times New Roman" w:hAnsi="Times New Roman"/>
          <w:b/>
          <w:sz w:val="20"/>
          <w:szCs w:val="20"/>
        </w:rPr>
      </w:pPr>
      <w:r>
        <w:rPr>
          <w:rFonts w:ascii="Times New Roman" w:hAnsi="Times New Roman"/>
          <w:b/>
          <w:sz w:val="20"/>
          <w:szCs w:val="20"/>
        </w:rPr>
        <w:t>III.4</w:t>
      </w:r>
      <w:r w:rsidR="00180326" w:rsidRPr="00A27070">
        <w:rPr>
          <w:rFonts w:ascii="Times New Roman" w:hAnsi="Times New Roman"/>
          <w:b/>
          <w:sz w:val="20"/>
          <w:szCs w:val="20"/>
        </w:rPr>
        <w:t xml:space="preserve">. Valoración General de la Operación del Programa Social en 2016 </w:t>
      </w:r>
    </w:p>
    <w:p w:rsidR="003E0441" w:rsidRDefault="003E0441" w:rsidP="00180326">
      <w:pPr>
        <w:pStyle w:val="Listaconvietas"/>
        <w:numPr>
          <w:ilvl w:val="0"/>
          <w:numId w:val="0"/>
        </w:numPr>
        <w:rPr>
          <w:rFonts w:ascii="Times New Roman" w:hAnsi="Times New Roman"/>
          <w:sz w:val="20"/>
          <w:szCs w:val="20"/>
        </w:rPr>
      </w:pPr>
    </w:p>
    <w:p w:rsidR="00180326"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Valoración general de la operación del programa social en 2016.</w:t>
      </w:r>
    </w:p>
    <w:p w:rsidR="003E0441" w:rsidRPr="00A27070" w:rsidRDefault="003E0441" w:rsidP="00180326">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9"/>
        <w:gridCol w:w="1817"/>
        <w:gridCol w:w="4085"/>
      </w:tblGrid>
      <w:tr w:rsidR="00180326" w:rsidRPr="00A27070" w:rsidTr="00EE0667">
        <w:trPr>
          <w:trHeight w:val="453"/>
        </w:trPr>
        <w:tc>
          <w:tcPr>
            <w:tcW w:w="3029"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Aspecto de la Operación del Programa Social en 2016</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Valoración                                    (sí, parcialmente,  no)</w:t>
            </w:r>
          </w:p>
        </w:tc>
        <w:tc>
          <w:tcPr>
            <w:tcW w:w="4085"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Observaciones</w:t>
            </w:r>
          </w:p>
        </w:tc>
      </w:tr>
      <w:tr w:rsidR="00180326" w:rsidRPr="00A27070" w:rsidTr="00EE0667">
        <w:trPr>
          <w:trHeight w:val="690"/>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contó con el personal suficiente y con los perfiles y capacitación  requeridos para su operación adecuada.</w:t>
            </w:r>
          </w:p>
        </w:tc>
        <w:tc>
          <w:tcPr>
            <w:tcW w:w="1817" w:type="dxa"/>
            <w:shd w:val="clear" w:color="auto" w:fill="auto"/>
            <w:vAlign w:val="center"/>
          </w:tcPr>
          <w:p w:rsidR="00180326" w:rsidRPr="00A27070" w:rsidRDefault="00695507" w:rsidP="00180326">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4085" w:type="dxa"/>
            <w:shd w:val="clear" w:color="auto" w:fill="auto"/>
            <w:vAlign w:val="center"/>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El personal no es el suficiente, debido a que  el programa de Ayuda en Especie a Unidades Habitacionales no es el único que ejecuta la J.U.D. de Programas de Vivienda.</w:t>
            </w:r>
          </w:p>
        </w:tc>
      </w:tr>
      <w:tr w:rsidR="00180326" w:rsidRPr="00A27070" w:rsidTr="00EE0667">
        <w:trPr>
          <w:trHeight w:val="464"/>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fue operado de acuerdo a lo establecido en sus Reglas de Operación 2016.</w:t>
            </w:r>
          </w:p>
        </w:tc>
        <w:tc>
          <w:tcPr>
            <w:tcW w:w="1817" w:type="dxa"/>
            <w:shd w:val="clear" w:color="auto" w:fill="auto"/>
            <w:vAlign w:val="center"/>
          </w:tcPr>
          <w:p w:rsidR="00180326" w:rsidRPr="00A27070" w:rsidRDefault="0068485D" w:rsidP="00180326">
            <w:pPr>
              <w:pStyle w:val="Listaconvietas"/>
              <w:numPr>
                <w:ilvl w:val="0"/>
                <w:numId w:val="0"/>
              </w:numPr>
              <w:jc w:val="center"/>
              <w:rPr>
                <w:rFonts w:ascii="Times New Roman" w:hAnsi="Times New Roman"/>
                <w:sz w:val="20"/>
                <w:szCs w:val="20"/>
              </w:rPr>
            </w:pPr>
            <w:r>
              <w:rPr>
                <w:rFonts w:ascii="Times New Roman" w:hAnsi="Times New Roman"/>
                <w:sz w:val="20"/>
                <w:szCs w:val="20"/>
              </w:rPr>
              <w:t>Sí</w:t>
            </w:r>
          </w:p>
        </w:tc>
        <w:tc>
          <w:tcPr>
            <w:tcW w:w="4085" w:type="dxa"/>
            <w:shd w:val="clear" w:color="auto" w:fill="auto"/>
            <w:vAlign w:val="center"/>
          </w:tcPr>
          <w:p w:rsidR="00180326" w:rsidRPr="00A27070" w:rsidRDefault="0068485D" w:rsidP="0068485D">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programa social fue operado de acuerdo a lo establecido en sus Reglas de Operación </w:t>
            </w:r>
          </w:p>
        </w:tc>
      </w:tr>
      <w:tr w:rsidR="00180326" w:rsidRPr="00A27070" w:rsidTr="00EE0667">
        <w:trPr>
          <w:trHeight w:val="678"/>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Los recursos financieros destinados en 2016 fueron suficientes y adecuados para la operación del programa social.</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085" w:type="dxa"/>
            <w:shd w:val="clear" w:color="auto" w:fill="auto"/>
            <w:vAlign w:val="center"/>
          </w:tcPr>
          <w:p w:rsidR="00180326" w:rsidRPr="00A27070" w:rsidRDefault="0068485D" w:rsidP="00180326">
            <w:pPr>
              <w:pStyle w:val="Listaconvietas"/>
              <w:numPr>
                <w:ilvl w:val="0"/>
                <w:numId w:val="0"/>
              </w:numPr>
              <w:rPr>
                <w:rFonts w:ascii="Times New Roman" w:hAnsi="Times New Roman"/>
                <w:sz w:val="20"/>
                <w:szCs w:val="20"/>
              </w:rPr>
            </w:pPr>
            <w:r>
              <w:rPr>
                <w:rFonts w:ascii="Times New Roman" w:hAnsi="Times New Roman"/>
                <w:sz w:val="20"/>
                <w:szCs w:val="20"/>
              </w:rPr>
              <w:t>Por ampliación de presupuesto se beneficiaron a más Unidades habitacionales</w:t>
            </w:r>
          </w:p>
        </w:tc>
      </w:tr>
      <w:tr w:rsidR="00180326" w:rsidRPr="00A27070" w:rsidTr="00EE0667">
        <w:trPr>
          <w:trHeight w:val="701"/>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atendió a la población objetivo establecido en las Reglas de Operación 2016.</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085" w:type="dxa"/>
            <w:shd w:val="clear" w:color="auto" w:fill="auto"/>
            <w:vAlign w:val="center"/>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atendió a la población que de acuerdo al estudio socioeconómico resultó ser de escasos recursos y que cumplió con los requisitos establecidos en la Regla de Operación 2016 del programa.</w:t>
            </w:r>
          </w:p>
        </w:tc>
      </w:tr>
      <w:tr w:rsidR="00180326" w:rsidRPr="00A27070" w:rsidTr="00EE0667">
        <w:trPr>
          <w:trHeight w:val="690"/>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La infraestructura o capacidad instalada para operar el programa social es la suficiente y adecuada.</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085" w:type="dxa"/>
            <w:shd w:val="clear" w:color="auto" w:fill="auto"/>
            <w:vAlign w:val="center"/>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La infraestructura que tiene el área para ejecutar el programa es la suficiente.</w:t>
            </w:r>
          </w:p>
        </w:tc>
      </w:tr>
      <w:tr w:rsidR="00180326" w:rsidRPr="00A27070" w:rsidTr="00EE0667">
        <w:trPr>
          <w:trHeight w:val="690"/>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cuenta con procesos equivalentes a todos los procesos del Modelo General.</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085" w:type="dxa"/>
            <w:shd w:val="clear" w:color="auto" w:fill="auto"/>
            <w:vAlign w:val="center"/>
          </w:tcPr>
          <w:p w:rsidR="00180326" w:rsidRPr="00A27070" w:rsidRDefault="0068485D"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cuenta con procesos equivalentes a todos los procesos del Modelo General.</w:t>
            </w:r>
          </w:p>
        </w:tc>
      </w:tr>
      <w:tr w:rsidR="00180326" w:rsidRPr="00A27070" w:rsidTr="00EE0667">
        <w:trPr>
          <w:trHeight w:val="453"/>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 con documentos que normen todos los procesos del programa social.</w:t>
            </w:r>
          </w:p>
        </w:tc>
        <w:tc>
          <w:tcPr>
            <w:tcW w:w="1817" w:type="dxa"/>
            <w:shd w:val="clear" w:color="auto" w:fill="auto"/>
            <w:vAlign w:val="center"/>
          </w:tcPr>
          <w:p w:rsidR="00180326" w:rsidRPr="00A27070" w:rsidRDefault="00E471CC" w:rsidP="00180326">
            <w:pPr>
              <w:pStyle w:val="Listaconvietas"/>
              <w:numPr>
                <w:ilvl w:val="0"/>
                <w:numId w:val="0"/>
              </w:numPr>
              <w:jc w:val="center"/>
              <w:rPr>
                <w:rFonts w:ascii="Times New Roman" w:hAnsi="Times New Roman"/>
                <w:sz w:val="20"/>
                <w:szCs w:val="20"/>
              </w:rPr>
            </w:pPr>
            <w:r>
              <w:rPr>
                <w:rFonts w:ascii="Times New Roman" w:hAnsi="Times New Roman"/>
                <w:sz w:val="20"/>
                <w:szCs w:val="20"/>
              </w:rPr>
              <w:t>Sí</w:t>
            </w:r>
          </w:p>
        </w:tc>
        <w:tc>
          <w:tcPr>
            <w:tcW w:w="4085" w:type="dxa"/>
            <w:shd w:val="clear" w:color="auto" w:fill="auto"/>
            <w:vAlign w:val="center"/>
          </w:tcPr>
          <w:p w:rsidR="00180326" w:rsidRPr="00A27070" w:rsidRDefault="0068485D" w:rsidP="00180326">
            <w:pPr>
              <w:pStyle w:val="Listaconvietas"/>
              <w:numPr>
                <w:ilvl w:val="0"/>
                <w:numId w:val="0"/>
              </w:numPr>
              <w:rPr>
                <w:rFonts w:ascii="Times New Roman" w:hAnsi="Times New Roman"/>
                <w:sz w:val="20"/>
                <w:szCs w:val="20"/>
              </w:rPr>
            </w:pPr>
            <w:r>
              <w:rPr>
                <w:rFonts w:ascii="Times New Roman" w:hAnsi="Times New Roman"/>
                <w:sz w:val="20"/>
                <w:szCs w:val="20"/>
              </w:rPr>
              <w:t>Todo está respaldado con documentación</w:t>
            </w:r>
          </w:p>
        </w:tc>
      </w:tr>
      <w:tr w:rsidR="00180326" w:rsidRPr="00A27070" w:rsidTr="00EE0667">
        <w:trPr>
          <w:trHeight w:val="690"/>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Los procesos que están documentados son del conocimiento de todas las personas operadoras del programa social.</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085" w:type="dxa"/>
            <w:shd w:val="clear" w:color="auto" w:fill="auto"/>
            <w:vAlign w:val="center"/>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Las personas que apoyan la ejecución del programa conocen los documentos que se utilizan para llevar a cabo el programa.</w:t>
            </w:r>
          </w:p>
        </w:tc>
      </w:tr>
      <w:tr w:rsidR="00180326" w:rsidRPr="00A27070" w:rsidTr="00EE0667">
        <w:trPr>
          <w:trHeight w:val="690"/>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Los procesos del programa social están estandarizados, es decir, son utilizados por todas las instancias ejecutoras.</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085" w:type="dxa"/>
            <w:shd w:val="clear" w:color="auto" w:fill="auto"/>
            <w:vAlign w:val="center"/>
          </w:tcPr>
          <w:p w:rsidR="00180326" w:rsidRPr="00A27070" w:rsidRDefault="00180326" w:rsidP="00180326">
            <w:pPr>
              <w:pStyle w:val="Listaconvietas"/>
              <w:numPr>
                <w:ilvl w:val="0"/>
                <w:numId w:val="0"/>
              </w:numPr>
              <w:rPr>
                <w:rFonts w:ascii="Times New Roman" w:hAnsi="Times New Roman"/>
                <w:sz w:val="20"/>
                <w:szCs w:val="20"/>
              </w:rPr>
            </w:pPr>
            <w:r>
              <w:rPr>
                <w:rFonts w:ascii="Times New Roman" w:hAnsi="Times New Roman"/>
                <w:sz w:val="20"/>
                <w:szCs w:val="20"/>
              </w:rPr>
              <w:t xml:space="preserve">Para poder garantizar la entrega en especie a los beneficiarios,   todos los procesos están estandarizados </w:t>
            </w:r>
          </w:p>
        </w:tc>
      </w:tr>
      <w:tr w:rsidR="00180326" w:rsidRPr="00A27070" w:rsidTr="00EE0667">
        <w:trPr>
          <w:trHeight w:val="690"/>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Los tiempos establecidos para la operación del programa social a través de sus diferentes procesos son adecuados y acordes a lo planeado</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085" w:type="dxa"/>
            <w:shd w:val="clear" w:color="auto" w:fill="auto"/>
            <w:vAlign w:val="center"/>
          </w:tcPr>
          <w:p w:rsidR="00180326" w:rsidRPr="00A27070" w:rsidRDefault="0068485D" w:rsidP="00180326">
            <w:pPr>
              <w:pStyle w:val="Listaconvietas"/>
              <w:numPr>
                <w:ilvl w:val="0"/>
                <w:numId w:val="0"/>
              </w:numPr>
              <w:rPr>
                <w:rFonts w:ascii="Times New Roman" w:hAnsi="Times New Roman"/>
                <w:sz w:val="20"/>
                <w:szCs w:val="20"/>
              </w:rPr>
            </w:pPr>
            <w:r>
              <w:rPr>
                <w:rFonts w:ascii="Times New Roman" w:hAnsi="Times New Roman"/>
                <w:sz w:val="20"/>
                <w:szCs w:val="20"/>
              </w:rPr>
              <w:t>Son adecuados los tiempos</w:t>
            </w:r>
          </w:p>
        </w:tc>
      </w:tr>
      <w:tr w:rsidR="00180326" w:rsidRPr="00A27070" w:rsidTr="00EE0667">
        <w:trPr>
          <w:trHeight w:val="678"/>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La coordinación entre actores involucrados para la ejecución del programa social es la adecuada.</w:t>
            </w:r>
          </w:p>
        </w:tc>
        <w:tc>
          <w:tcPr>
            <w:tcW w:w="1817" w:type="dxa"/>
            <w:shd w:val="clear" w:color="auto" w:fill="auto"/>
            <w:vAlign w:val="center"/>
          </w:tcPr>
          <w:p w:rsidR="00180326" w:rsidRPr="00A27070" w:rsidRDefault="0068485D" w:rsidP="00180326">
            <w:pPr>
              <w:pStyle w:val="Listaconvietas"/>
              <w:numPr>
                <w:ilvl w:val="0"/>
                <w:numId w:val="0"/>
              </w:numPr>
              <w:jc w:val="center"/>
              <w:rPr>
                <w:rFonts w:ascii="Times New Roman" w:hAnsi="Times New Roman"/>
                <w:sz w:val="20"/>
                <w:szCs w:val="20"/>
              </w:rPr>
            </w:pPr>
            <w:r>
              <w:rPr>
                <w:rFonts w:ascii="Times New Roman" w:hAnsi="Times New Roman"/>
                <w:sz w:val="20"/>
                <w:szCs w:val="20"/>
              </w:rPr>
              <w:t>Sí</w:t>
            </w:r>
          </w:p>
        </w:tc>
        <w:tc>
          <w:tcPr>
            <w:tcW w:w="4085" w:type="dxa"/>
            <w:shd w:val="clear" w:color="auto" w:fill="auto"/>
            <w:vAlign w:val="center"/>
          </w:tcPr>
          <w:p w:rsidR="00180326" w:rsidRPr="00A27070" w:rsidRDefault="0068485D" w:rsidP="00180326">
            <w:pPr>
              <w:pStyle w:val="Listaconvietas"/>
              <w:numPr>
                <w:ilvl w:val="0"/>
                <w:numId w:val="0"/>
              </w:numPr>
              <w:rPr>
                <w:rFonts w:ascii="Times New Roman" w:hAnsi="Times New Roman"/>
                <w:sz w:val="20"/>
                <w:szCs w:val="20"/>
              </w:rPr>
            </w:pPr>
            <w:r>
              <w:rPr>
                <w:rFonts w:ascii="Times New Roman" w:hAnsi="Times New Roman"/>
                <w:sz w:val="20"/>
                <w:szCs w:val="20"/>
              </w:rPr>
              <w:t>La coordinación de las áreas y el personal operativo es la adecuada</w:t>
            </w:r>
          </w:p>
        </w:tc>
      </w:tr>
      <w:tr w:rsidR="00180326" w:rsidRPr="00A27070" w:rsidTr="00EE0667">
        <w:trPr>
          <w:trHeight w:val="916"/>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Se cuenta con un sistema de monitoreo e indicadores de gestión que retroalimenten los procesos operativos que desarrollan las personas operadoras.</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4085" w:type="dxa"/>
            <w:shd w:val="clear" w:color="auto" w:fill="auto"/>
            <w:vAlign w:val="center"/>
          </w:tcPr>
          <w:p w:rsidR="00180326" w:rsidRPr="00A27070" w:rsidRDefault="00180326" w:rsidP="0068485D">
            <w:pPr>
              <w:pStyle w:val="Listaconvietas"/>
              <w:numPr>
                <w:ilvl w:val="0"/>
                <w:numId w:val="0"/>
              </w:numPr>
              <w:rPr>
                <w:rFonts w:ascii="Times New Roman" w:hAnsi="Times New Roman"/>
                <w:sz w:val="20"/>
                <w:szCs w:val="20"/>
              </w:rPr>
            </w:pPr>
            <w:r>
              <w:rPr>
                <w:rFonts w:ascii="Times New Roman" w:hAnsi="Times New Roman"/>
                <w:sz w:val="20"/>
                <w:szCs w:val="20"/>
              </w:rPr>
              <w:t xml:space="preserve">Se realizan inventarios, cotejo de solicitudes contra facturas además de supervisión de la </w:t>
            </w:r>
            <w:r w:rsidR="0068485D">
              <w:rPr>
                <w:rFonts w:ascii="Times New Roman" w:hAnsi="Times New Roman"/>
                <w:sz w:val="20"/>
                <w:szCs w:val="20"/>
              </w:rPr>
              <w:t>calidad y cantidad de los materiales</w:t>
            </w:r>
          </w:p>
        </w:tc>
      </w:tr>
      <w:tr w:rsidR="00180326" w:rsidRPr="00A27070" w:rsidTr="00EE0667">
        <w:trPr>
          <w:trHeight w:val="464"/>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 con mecanismos para la implementación sistemática de mejoras</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4085" w:type="dxa"/>
            <w:shd w:val="clear" w:color="auto" w:fill="auto"/>
            <w:vAlign w:val="center"/>
          </w:tcPr>
          <w:p w:rsidR="00180326" w:rsidRPr="00A27070" w:rsidRDefault="00180326" w:rsidP="00180326">
            <w:pPr>
              <w:pStyle w:val="Listaconvietas"/>
              <w:numPr>
                <w:ilvl w:val="0"/>
                <w:numId w:val="0"/>
              </w:numPr>
              <w:rPr>
                <w:rFonts w:ascii="Times New Roman" w:hAnsi="Times New Roman"/>
                <w:sz w:val="20"/>
                <w:szCs w:val="20"/>
              </w:rPr>
            </w:pPr>
            <w:r>
              <w:rPr>
                <w:rFonts w:ascii="Times New Roman" w:hAnsi="Times New Roman"/>
                <w:sz w:val="20"/>
                <w:szCs w:val="20"/>
              </w:rPr>
              <w:t>Se calendarizan las visi</w:t>
            </w:r>
            <w:r w:rsidR="0068485D">
              <w:rPr>
                <w:rFonts w:ascii="Times New Roman" w:hAnsi="Times New Roman"/>
                <w:sz w:val="20"/>
                <w:szCs w:val="20"/>
              </w:rPr>
              <w:t>tas y supervisiones a cada Unidad Habitacional</w:t>
            </w:r>
          </w:p>
        </w:tc>
      </w:tr>
      <w:tr w:rsidR="00180326" w:rsidRPr="00A27070" w:rsidTr="00EE0667">
        <w:trPr>
          <w:trHeight w:val="916"/>
        </w:trPr>
        <w:tc>
          <w:tcPr>
            <w:tcW w:w="3029" w:type="dxa"/>
            <w:shd w:val="clear" w:color="auto" w:fill="auto"/>
          </w:tcPr>
          <w:p w:rsidR="00180326" w:rsidRPr="00A27070" w:rsidRDefault="00180326" w:rsidP="00180326">
            <w:pPr>
              <w:pStyle w:val="Listaconvietas"/>
              <w:numPr>
                <w:ilvl w:val="0"/>
                <w:numId w:val="0"/>
              </w:numPr>
              <w:rPr>
                <w:rFonts w:ascii="Times New Roman" w:hAnsi="Times New Roman"/>
                <w:sz w:val="20"/>
                <w:szCs w:val="20"/>
              </w:rPr>
            </w:pPr>
            <w:r w:rsidRPr="00A27070">
              <w:rPr>
                <w:rFonts w:ascii="Times New Roman" w:hAnsi="Times New Roman"/>
                <w:sz w:val="20"/>
                <w:szCs w:val="20"/>
              </w:rPr>
              <w:t>Existen mecanismos para conocer la satisfacción de las personas beneficiarias respecto de los bienes y o servicios que ofrece el programa social</w:t>
            </w:r>
          </w:p>
        </w:tc>
        <w:tc>
          <w:tcPr>
            <w:tcW w:w="1817" w:type="dxa"/>
            <w:shd w:val="clear" w:color="auto" w:fill="auto"/>
            <w:vAlign w:val="center"/>
          </w:tcPr>
          <w:p w:rsidR="00180326" w:rsidRPr="00A27070" w:rsidRDefault="00180326" w:rsidP="00180326">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085" w:type="dxa"/>
            <w:shd w:val="clear" w:color="auto" w:fill="auto"/>
            <w:vAlign w:val="center"/>
          </w:tcPr>
          <w:p w:rsidR="00180326" w:rsidRPr="00A27070" w:rsidRDefault="00180326" w:rsidP="0068485D">
            <w:pPr>
              <w:pStyle w:val="Listaconvietas"/>
              <w:numPr>
                <w:ilvl w:val="0"/>
                <w:numId w:val="0"/>
              </w:numPr>
              <w:rPr>
                <w:rFonts w:ascii="Times New Roman" w:hAnsi="Times New Roman"/>
                <w:sz w:val="20"/>
                <w:szCs w:val="20"/>
              </w:rPr>
            </w:pPr>
            <w:r>
              <w:rPr>
                <w:rFonts w:ascii="Times New Roman" w:hAnsi="Times New Roman"/>
                <w:sz w:val="20"/>
                <w:szCs w:val="20"/>
              </w:rPr>
              <w:t xml:space="preserve">La encuesta de satisfacción </w:t>
            </w:r>
            <w:r w:rsidR="0068485D">
              <w:rPr>
                <w:rFonts w:ascii="Times New Roman" w:hAnsi="Times New Roman"/>
                <w:sz w:val="20"/>
                <w:szCs w:val="20"/>
              </w:rPr>
              <w:t xml:space="preserve">se aplica a </w:t>
            </w:r>
            <w:r>
              <w:rPr>
                <w:rFonts w:ascii="Times New Roman" w:hAnsi="Times New Roman"/>
                <w:sz w:val="20"/>
                <w:szCs w:val="20"/>
              </w:rPr>
              <w:t>los beneficiarios</w:t>
            </w:r>
          </w:p>
        </w:tc>
      </w:tr>
    </w:tbl>
    <w:p w:rsidR="00180326" w:rsidRDefault="00180326" w:rsidP="00180326">
      <w:pPr>
        <w:pStyle w:val="Listaconvietas"/>
        <w:numPr>
          <w:ilvl w:val="0"/>
          <w:numId w:val="0"/>
        </w:numPr>
        <w:ind w:left="360" w:hanging="360"/>
        <w:rPr>
          <w:rFonts w:ascii="Times New Roman" w:hAnsi="Times New Roman"/>
          <w:sz w:val="20"/>
          <w:szCs w:val="20"/>
        </w:rPr>
      </w:pPr>
    </w:p>
    <w:p w:rsidR="00996161" w:rsidRPr="00203E4C" w:rsidRDefault="003E0441" w:rsidP="0099616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III.5 </w:t>
      </w:r>
      <w:r w:rsidR="00996161" w:rsidRPr="00203E4C">
        <w:rPr>
          <w:rFonts w:ascii="Times New Roman" w:hAnsi="Times New Roman" w:cs="Times New Roman"/>
          <w:b/>
          <w:bCs/>
          <w:sz w:val="20"/>
          <w:szCs w:val="20"/>
        </w:rPr>
        <w:t>Análisis del Apego del Diseño del Programa Social a la Política de Desarrollo Social de la Ciudad de México</w:t>
      </w:r>
    </w:p>
    <w:p w:rsidR="00996161" w:rsidRPr="00203E4C" w:rsidRDefault="00996161" w:rsidP="00996161">
      <w:pPr>
        <w:autoSpaceDE w:val="0"/>
        <w:autoSpaceDN w:val="0"/>
        <w:adjustRightInd w:val="0"/>
        <w:spacing w:after="0" w:line="240" w:lineRule="auto"/>
        <w:rPr>
          <w:rFonts w:ascii="Times New Roman" w:hAnsi="Times New Roman" w:cs="Times New Roman"/>
          <w:b/>
          <w:bCs/>
          <w:sz w:val="20"/>
          <w:szCs w:val="20"/>
        </w:rPr>
      </w:pPr>
    </w:p>
    <w:p w:rsidR="00996161" w:rsidRPr="00203E4C" w:rsidRDefault="00996161" w:rsidP="00996161">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3001"/>
        <w:gridCol w:w="3023"/>
        <w:gridCol w:w="3030"/>
      </w:tblGrid>
      <w:tr w:rsidR="00996161" w:rsidRPr="00203E4C" w:rsidTr="00996161">
        <w:tc>
          <w:tcPr>
            <w:tcW w:w="3320" w:type="dxa"/>
          </w:tcPr>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Derecho Social (incluyendo referente normativo)</w:t>
            </w:r>
          </w:p>
        </w:tc>
        <w:tc>
          <w:tcPr>
            <w:tcW w:w="3321" w:type="dxa"/>
          </w:tcPr>
          <w:p w:rsidR="00996161" w:rsidRPr="00203E4C" w:rsidRDefault="00996161" w:rsidP="00996161">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Contribución del Programa Social</w:t>
            </w:r>
          </w:p>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b/>
                <w:bCs/>
                <w:sz w:val="20"/>
                <w:szCs w:val="20"/>
              </w:rPr>
              <w:t>al Derecho Social</w:t>
            </w:r>
          </w:p>
        </w:tc>
        <w:tc>
          <w:tcPr>
            <w:tcW w:w="3321" w:type="dxa"/>
          </w:tcPr>
          <w:p w:rsidR="00996161" w:rsidRPr="00203E4C" w:rsidRDefault="00996161" w:rsidP="00996161">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Especificar si fue Incorporado en las ROP 2016</w:t>
            </w:r>
          </w:p>
        </w:tc>
      </w:tr>
      <w:tr w:rsidR="00996161" w:rsidRPr="00203E4C" w:rsidTr="00996161">
        <w:tc>
          <w:tcPr>
            <w:tcW w:w="3320" w:type="dxa"/>
          </w:tcPr>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Ley de Vivienda del Distrito Federal. Artículo 3º.:</w:t>
            </w:r>
          </w:p>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“Todos los habitantes del Distrito Federal tienen derecho a una vivienda digna y decorosa, entendida como el lugar seguro, saludable y habitable que permita el disfrute de la intimidad y la integración social urbana; sin que sea obstáculo, para su obtención, su cond</w:t>
            </w:r>
            <w:r w:rsidR="00D54C21">
              <w:rPr>
                <w:rFonts w:ascii="Times New Roman" w:hAnsi="Times New Roman" w:cs="Times New Roman"/>
                <w:sz w:val="20"/>
                <w:szCs w:val="20"/>
              </w:rPr>
              <w:t xml:space="preserve">ición económica, social, origen </w:t>
            </w:r>
            <w:r w:rsidRPr="00203E4C">
              <w:rPr>
                <w:rFonts w:ascii="Times New Roman" w:hAnsi="Times New Roman" w:cs="Times New Roman"/>
                <w:sz w:val="20"/>
                <w:szCs w:val="20"/>
              </w:rPr>
              <w:t>étnico o nacional, edad, género, situación migratoria, creencias políticas o religiosas”.</w:t>
            </w:r>
          </w:p>
        </w:tc>
        <w:tc>
          <w:tcPr>
            <w:tcW w:w="3321" w:type="dxa"/>
          </w:tcPr>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Contribuir al mejoramiento de los</w:t>
            </w:r>
          </w:p>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inmuebles apoyando a los habitantes</w:t>
            </w:r>
          </w:p>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de las unidad</w:t>
            </w:r>
            <w:r w:rsidR="00D54C21">
              <w:rPr>
                <w:rFonts w:ascii="Times New Roman" w:hAnsi="Times New Roman" w:cs="Times New Roman"/>
                <w:sz w:val="20"/>
                <w:szCs w:val="20"/>
              </w:rPr>
              <w:t xml:space="preserve">es habitacionales que se </w:t>
            </w:r>
            <w:r w:rsidRPr="00203E4C">
              <w:rPr>
                <w:rFonts w:ascii="Times New Roman" w:hAnsi="Times New Roman" w:cs="Times New Roman"/>
                <w:sz w:val="20"/>
                <w:szCs w:val="20"/>
              </w:rPr>
              <w:t>encue</w:t>
            </w:r>
            <w:r w:rsidR="00D54C21">
              <w:rPr>
                <w:rFonts w:ascii="Times New Roman" w:hAnsi="Times New Roman" w:cs="Times New Roman"/>
                <w:sz w:val="20"/>
                <w:szCs w:val="20"/>
              </w:rPr>
              <w:t xml:space="preserve">ntran deterioradas. A través de </w:t>
            </w:r>
            <w:r w:rsidRPr="00203E4C">
              <w:rPr>
                <w:rFonts w:ascii="Times New Roman" w:hAnsi="Times New Roman" w:cs="Times New Roman"/>
                <w:sz w:val="20"/>
                <w:szCs w:val="20"/>
              </w:rPr>
              <w:t xml:space="preserve">los </w:t>
            </w:r>
            <w:r w:rsidR="00D54C21">
              <w:rPr>
                <w:rFonts w:ascii="Times New Roman" w:hAnsi="Times New Roman" w:cs="Times New Roman"/>
                <w:sz w:val="20"/>
                <w:szCs w:val="20"/>
              </w:rPr>
              <w:t xml:space="preserve">apoyos que otorga la delegación </w:t>
            </w:r>
            <w:r w:rsidRPr="00203E4C">
              <w:rPr>
                <w:rFonts w:ascii="Times New Roman" w:hAnsi="Times New Roman" w:cs="Times New Roman"/>
                <w:sz w:val="20"/>
                <w:szCs w:val="20"/>
              </w:rPr>
              <w:t>Az</w:t>
            </w:r>
            <w:r w:rsidR="00D54C21">
              <w:rPr>
                <w:rFonts w:ascii="Times New Roman" w:hAnsi="Times New Roman" w:cs="Times New Roman"/>
                <w:sz w:val="20"/>
                <w:szCs w:val="20"/>
              </w:rPr>
              <w:t xml:space="preserve">capotzalco, lograr con ello una </w:t>
            </w:r>
            <w:r w:rsidRPr="00203E4C">
              <w:rPr>
                <w:rFonts w:ascii="Times New Roman" w:hAnsi="Times New Roman" w:cs="Times New Roman"/>
                <w:sz w:val="20"/>
                <w:szCs w:val="20"/>
              </w:rPr>
              <w:t>sine</w:t>
            </w:r>
            <w:r w:rsidR="00D54C21">
              <w:rPr>
                <w:rFonts w:ascii="Times New Roman" w:hAnsi="Times New Roman" w:cs="Times New Roman"/>
                <w:sz w:val="20"/>
                <w:szCs w:val="20"/>
              </w:rPr>
              <w:t xml:space="preserve">rgia en conjunto para lograr el </w:t>
            </w:r>
            <w:r w:rsidRPr="00203E4C">
              <w:rPr>
                <w:rFonts w:ascii="Times New Roman" w:hAnsi="Times New Roman" w:cs="Times New Roman"/>
                <w:sz w:val="20"/>
                <w:szCs w:val="20"/>
              </w:rPr>
              <w:t>bu</w:t>
            </w:r>
            <w:r w:rsidR="00D54C21">
              <w:rPr>
                <w:rFonts w:ascii="Times New Roman" w:hAnsi="Times New Roman" w:cs="Times New Roman"/>
                <w:sz w:val="20"/>
                <w:szCs w:val="20"/>
              </w:rPr>
              <w:t xml:space="preserve">en estado de los inmuebles, así como de la conservación de los </w:t>
            </w:r>
            <w:r w:rsidRPr="00203E4C">
              <w:rPr>
                <w:rFonts w:ascii="Times New Roman" w:hAnsi="Times New Roman" w:cs="Times New Roman"/>
                <w:sz w:val="20"/>
                <w:szCs w:val="20"/>
              </w:rPr>
              <w:t>mismos con el fin de te</w:t>
            </w:r>
            <w:r w:rsidR="00D54C21">
              <w:rPr>
                <w:rFonts w:ascii="Times New Roman" w:hAnsi="Times New Roman" w:cs="Times New Roman"/>
                <w:sz w:val="20"/>
                <w:szCs w:val="20"/>
              </w:rPr>
              <w:t xml:space="preserve">ner una </w:t>
            </w:r>
            <w:r w:rsidRPr="00203E4C">
              <w:rPr>
                <w:rFonts w:ascii="Times New Roman" w:hAnsi="Times New Roman" w:cs="Times New Roman"/>
                <w:sz w:val="20"/>
                <w:szCs w:val="20"/>
              </w:rPr>
              <w:t>vivienda digna.</w:t>
            </w:r>
          </w:p>
        </w:tc>
        <w:tc>
          <w:tcPr>
            <w:tcW w:w="3321" w:type="dxa"/>
          </w:tcPr>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Sí. Reglas de Operación del Programa</w:t>
            </w:r>
          </w:p>
          <w:p w:rsidR="00996161" w:rsidRPr="00203E4C" w:rsidRDefault="00996161" w:rsidP="00996161">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Ayuda Para Unidades Habitacionales del día 29 de enero del 2016, número 270 tomo II.</w:t>
            </w:r>
          </w:p>
        </w:tc>
      </w:tr>
    </w:tbl>
    <w:p w:rsidR="00996161" w:rsidRPr="00203E4C" w:rsidRDefault="00996161" w:rsidP="00996161">
      <w:pPr>
        <w:autoSpaceDE w:val="0"/>
        <w:autoSpaceDN w:val="0"/>
        <w:adjustRightInd w:val="0"/>
        <w:spacing w:after="0" w:line="240" w:lineRule="auto"/>
        <w:rPr>
          <w:rFonts w:ascii="Times New Roman" w:hAnsi="Times New Roman" w:cs="Times New Roman"/>
          <w:b/>
          <w:bCs/>
          <w:sz w:val="20"/>
          <w:szCs w:val="20"/>
        </w:rPr>
      </w:pPr>
    </w:p>
    <w:p w:rsidR="00AC1BAD" w:rsidRPr="00203E4C" w:rsidRDefault="003E0441" w:rsidP="00AC1BAD">
      <w:pPr>
        <w:rPr>
          <w:rFonts w:ascii="Times New Roman" w:hAnsi="Times New Roman" w:cs="Times New Roman"/>
          <w:b/>
          <w:sz w:val="20"/>
          <w:szCs w:val="20"/>
        </w:rPr>
      </w:pPr>
      <w:r>
        <w:rPr>
          <w:rFonts w:ascii="Times New Roman" w:hAnsi="Times New Roman" w:cs="Times New Roman"/>
          <w:b/>
          <w:sz w:val="20"/>
          <w:szCs w:val="20"/>
        </w:rPr>
        <w:t xml:space="preserve">IV. </w:t>
      </w:r>
      <w:r w:rsidR="00AC1BAD" w:rsidRPr="00203E4C">
        <w:rPr>
          <w:rFonts w:ascii="Times New Roman" w:hAnsi="Times New Roman" w:cs="Times New Roman"/>
          <w:b/>
          <w:sz w:val="20"/>
          <w:szCs w:val="20"/>
        </w:rPr>
        <w:t>Indicadores relacionados con el problema social establecidos en encuestas nacionales, locales e incluso propias.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3686"/>
        <w:gridCol w:w="2268"/>
      </w:tblGrid>
      <w:tr w:rsidR="00AC1BAD" w:rsidRPr="00203E4C" w:rsidTr="00AC1BAD">
        <w:tc>
          <w:tcPr>
            <w:tcW w:w="2864" w:type="dxa"/>
          </w:tcPr>
          <w:p w:rsidR="00AC1BAD" w:rsidRPr="00203E4C" w:rsidRDefault="00AC1BAD" w:rsidP="00BB237B">
            <w:pPr>
              <w:pStyle w:val="Sinespaciado"/>
              <w:jc w:val="center"/>
              <w:rPr>
                <w:rFonts w:ascii="Times New Roman" w:hAnsi="Times New Roman"/>
                <w:b/>
                <w:sz w:val="20"/>
                <w:szCs w:val="20"/>
              </w:rPr>
            </w:pPr>
            <w:r w:rsidRPr="00203E4C">
              <w:rPr>
                <w:rFonts w:ascii="Times New Roman" w:hAnsi="Times New Roman"/>
                <w:b/>
                <w:sz w:val="20"/>
                <w:szCs w:val="20"/>
              </w:rPr>
              <w:t xml:space="preserve">Fuente. </w:t>
            </w:r>
          </w:p>
        </w:tc>
        <w:tc>
          <w:tcPr>
            <w:tcW w:w="3686" w:type="dxa"/>
          </w:tcPr>
          <w:p w:rsidR="00AC1BAD" w:rsidRPr="00203E4C" w:rsidRDefault="00AC1BAD" w:rsidP="00BB237B">
            <w:pPr>
              <w:pStyle w:val="Sinespaciado"/>
              <w:jc w:val="center"/>
              <w:rPr>
                <w:rFonts w:ascii="Times New Roman" w:hAnsi="Times New Roman"/>
                <w:b/>
                <w:sz w:val="20"/>
                <w:szCs w:val="20"/>
              </w:rPr>
            </w:pPr>
            <w:r w:rsidRPr="00203E4C">
              <w:rPr>
                <w:rFonts w:ascii="Times New Roman" w:hAnsi="Times New Roman"/>
                <w:b/>
                <w:sz w:val="20"/>
                <w:szCs w:val="20"/>
              </w:rPr>
              <w:t xml:space="preserve">Indicador. </w:t>
            </w:r>
          </w:p>
        </w:tc>
        <w:tc>
          <w:tcPr>
            <w:tcW w:w="2268" w:type="dxa"/>
          </w:tcPr>
          <w:p w:rsidR="00AC1BAD" w:rsidRPr="00203E4C" w:rsidRDefault="00AC1BAD" w:rsidP="00BB237B">
            <w:pPr>
              <w:pStyle w:val="Sinespaciado"/>
              <w:jc w:val="center"/>
              <w:rPr>
                <w:rFonts w:ascii="Times New Roman" w:hAnsi="Times New Roman"/>
                <w:b/>
                <w:sz w:val="20"/>
                <w:szCs w:val="20"/>
              </w:rPr>
            </w:pPr>
            <w:r w:rsidRPr="00203E4C">
              <w:rPr>
                <w:rFonts w:ascii="Times New Roman" w:hAnsi="Times New Roman"/>
                <w:b/>
                <w:sz w:val="20"/>
                <w:szCs w:val="20"/>
              </w:rPr>
              <w:t xml:space="preserve">Resultado (de ser posible de los últimos tres levantamientos). </w:t>
            </w:r>
          </w:p>
        </w:tc>
      </w:tr>
      <w:tr w:rsidR="00AC1BAD" w:rsidRPr="00203E4C" w:rsidTr="00AC1BAD">
        <w:tc>
          <w:tcPr>
            <w:tcW w:w="2864" w:type="dxa"/>
          </w:tcPr>
          <w:p w:rsidR="00AC1BAD" w:rsidRPr="00203E4C" w:rsidRDefault="00AC1BAD" w:rsidP="00BB237B">
            <w:pPr>
              <w:pStyle w:val="Sinespaciado"/>
              <w:jc w:val="both"/>
              <w:rPr>
                <w:rFonts w:ascii="Times New Roman" w:eastAsia="Times New Roman" w:hAnsi="Times New Roman"/>
                <w:sz w:val="20"/>
                <w:szCs w:val="20"/>
                <w:lang w:val="es-ES" w:eastAsia="es-ES"/>
              </w:rPr>
            </w:pPr>
            <w:r w:rsidRPr="00203E4C">
              <w:rPr>
                <w:rFonts w:ascii="Times New Roman" w:eastAsia="Times New Roman" w:hAnsi="Times New Roman"/>
                <w:sz w:val="20"/>
                <w:szCs w:val="20"/>
                <w:lang w:val="es-ES" w:eastAsia="es-ES"/>
              </w:rPr>
              <w:t>Padrón de beneficiarios 2016</w:t>
            </w:r>
          </w:p>
        </w:tc>
        <w:tc>
          <w:tcPr>
            <w:tcW w:w="3686" w:type="dxa"/>
          </w:tcPr>
          <w:p w:rsidR="00AC1BAD" w:rsidRPr="00203E4C" w:rsidRDefault="00AC1BAD" w:rsidP="00BB237B">
            <w:pPr>
              <w:pStyle w:val="Sinespaciado"/>
              <w:tabs>
                <w:tab w:val="left" w:pos="1205"/>
              </w:tabs>
              <w:jc w:val="center"/>
              <w:rPr>
                <w:rFonts w:ascii="Times New Roman" w:eastAsia="Times New Roman" w:hAnsi="Times New Roman"/>
                <w:sz w:val="20"/>
                <w:szCs w:val="20"/>
                <w:lang w:val="es-ES" w:eastAsia="es-ES"/>
              </w:rPr>
            </w:pPr>
            <w:r w:rsidRPr="00203E4C">
              <w:rPr>
                <w:rFonts w:ascii="Times New Roman" w:eastAsia="Times New Roman" w:hAnsi="Times New Roman"/>
                <w:sz w:val="20"/>
                <w:szCs w:val="20"/>
                <w:lang w:val="es-ES" w:eastAsia="es-ES"/>
              </w:rPr>
              <w:t>Población atendida</w:t>
            </w:r>
          </w:p>
        </w:tc>
        <w:tc>
          <w:tcPr>
            <w:tcW w:w="2268" w:type="dxa"/>
          </w:tcPr>
          <w:p w:rsidR="00AC1BAD" w:rsidRPr="00203E4C" w:rsidRDefault="00AC1BAD" w:rsidP="00AC1BAD">
            <w:pPr>
              <w:pStyle w:val="Sinespaciado"/>
              <w:jc w:val="both"/>
              <w:rPr>
                <w:rFonts w:ascii="Times New Roman" w:eastAsia="Times New Roman" w:hAnsi="Times New Roman"/>
                <w:sz w:val="20"/>
                <w:szCs w:val="20"/>
                <w:lang w:val="es-ES" w:eastAsia="es-ES"/>
              </w:rPr>
            </w:pPr>
            <w:r w:rsidRPr="00203E4C">
              <w:rPr>
                <w:rFonts w:ascii="Times New Roman" w:eastAsia="Times New Roman" w:hAnsi="Times New Roman"/>
                <w:sz w:val="20"/>
                <w:szCs w:val="20"/>
                <w:lang w:val="es-ES" w:eastAsia="es-ES"/>
              </w:rPr>
              <w:t>En el ejercicio fiscal 2016 se benefició con pintura y/o impermeabilizante a 34 Unidades Habitacionales se realizaron 6 Murales Monumentales con temática Precuahtemica se beneficiaron 5790 personas.</w:t>
            </w:r>
          </w:p>
        </w:tc>
      </w:tr>
    </w:tbl>
    <w:p w:rsidR="00AC1BAD" w:rsidRPr="00203E4C" w:rsidRDefault="00AC1BAD" w:rsidP="00EE0667">
      <w:pPr>
        <w:autoSpaceDE w:val="0"/>
        <w:autoSpaceDN w:val="0"/>
        <w:adjustRightInd w:val="0"/>
        <w:spacing w:after="0" w:line="240" w:lineRule="auto"/>
        <w:jc w:val="both"/>
        <w:rPr>
          <w:rFonts w:ascii="Times New Roman" w:hAnsi="Times New Roman" w:cs="Times New Roman"/>
          <w:sz w:val="20"/>
          <w:szCs w:val="20"/>
          <w:u w:val="single"/>
        </w:rPr>
      </w:pPr>
    </w:p>
    <w:p w:rsidR="00AC1BAD" w:rsidRPr="00203E4C" w:rsidRDefault="00AC1BAD" w:rsidP="00EE0667">
      <w:pPr>
        <w:spacing w:after="0" w:line="240" w:lineRule="auto"/>
        <w:jc w:val="both"/>
        <w:rPr>
          <w:rFonts w:ascii="Times New Roman" w:hAnsi="Times New Roman" w:cs="Times New Roman"/>
          <w:sz w:val="20"/>
          <w:szCs w:val="20"/>
        </w:rPr>
      </w:pPr>
      <w:r w:rsidRPr="00203E4C">
        <w:rPr>
          <w:rFonts w:ascii="Times New Roman" w:hAnsi="Times New Roman" w:cs="Times New Roman"/>
          <w:sz w:val="20"/>
          <w:szCs w:val="20"/>
        </w:rPr>
        <w:t xml:space="preserve">Algunas de las causas que originan el problema de que las unidades habitacionales se encuentren en estado deteriorado se debe a la falta de organización y colaboración de los vecinos por falta de arraigo, conflictos vecinales, nivel económico bajo, </w:t>
      </w:r>
      <w:r w:rsidR="00E75B67" w:rsidRPr="00203E4C">
        <w:rPr>
          <w:rFonts w:ascii="Times New Roman" w:hAnsi="Times New Roman" w:cs="Times New Roman"/>
          <w:sz w:val="20"/>
          <w:szCs w:val="20"/>
        </w:rPr>
        <w:t>desinterés por la conservación del patrimonio.</w:t>
      </w:r>
    </w:p>
    <w:p w:rsidR="00AC1BAD" w:rsidRPr="00203E4C" w:rsidRDefault="00AC1BAD" w:rsidP="00EE0667">
      <w:pPr>
        <w:spacing w:after="0" w:line="240" w:lineRule="auto"/>
        <w:jc w:val="both"/>
        <w:rPr>
          <w:rFonts w:ascii="Times New Roman" w:hAnsi="Times New Roman" w:cs="Times New Roman"/>
          <w:sz w:val="20"/>
          <w:szCs w:val="20"/>
        </w:rPr>
      </w:pPr>
      <w:r w:rsidRPr="00203E4C">
        <w:rPr>
          <w:rFonts w:ascii="Times New Roman" w:hAnsi="Times New Roman" w:cs="Times New Roman"/>
          <w:sz w:val="20"/>
          <w:szCs w:val="20"/>
        </w:rPr>
        <w:t>De ta</w:t>
      </w:r>
      <w:r w:rsidR="00E75B67" w:rsidRPr="00203E4C">
        <w:rPr>
          <w:rFonts w:ascii="Times New Roman" w:hAnsi="Times New Roman" w:cs="Times New Roman"/>
          <w:sz w:val="20"/>
          <w:szCs w:val="20"/>
        </w:rPr>
        <w:t xml:space="preserve">l forma que este problema propicia espacios para el vandalismo, el alcoholismo, la drogadicción y el riesgo de sufrir accidentes por falta de mantenimiento a los edificios. </w:t>
      </w:r>
    </w:p>
    <w:p w:rsidR="00E75B67" w:rsidRPr="00203E4C" w:rsidRDefault="003E0441" w:rsidP="00E75B67">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IV.1 </w:t>
      </w:r>
      <w:r w:rsidR="00E75B67" w:rsidRPr="00203E4C">
        <w:rPr>
          <w:rFonts w:ascii="Times New Roman" w:hAnsi="Times New Roman" w:cs="Times New Roman"/>
          <w:b/>
          <w:bCs/>
          <w:sz w:val="20"/>
          <w:szCs w:val="20"/>
        </w:rPr>
        <w:t xml:space="preserve">Identificación de las causas y efectos del problema social y la valoración (Satisfactorio, parcial, no satisfactorio, no se </w:t>
      </w:r>
      <w:r w:rsidR="00203E4C" w:rsidRPr="00203E4C">
        <w:rPr>
          <w:rFonts w:ascii="Times New Roman" w:hAnsi="Times New Roman" w:cs="Times New Roman"/>
          <w:b/>
          <w:bCs/>
          <w:sz w:val="20"/>
          <w:szCs w:val="20"/>
        </w:rPr>
        <w:t>incluyó</w:t>
      </w:r>
      <w:r w:rsidR="00E75B67" w:rsidRPr="00203E4C">
        <w:rPr>
          <w:rFonts w:ascii="Times New Roman" w:hAnsi="Times New Roman" w:cs="Times New Roman"/>
          <w:b/>
          <w:bCs/>
          <w:sz w:val="20"/>
          <w:szCs w:val="20"/>
        </w:rPr>
        <w:t>).</w:t>
      </w:r>
    </w:p>
    <w:p w:rsidR="00E75B67" w:rsidRPr="00203E4C" w:rsidRDefault="00E75B67" w:rsidP="00E75B67">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3069"/>
        <w:gridCol w:w="2980"/>
        <w:gridCol w:w="3005"/>
      </w:tblGrid>
      <w:tr w:rsidR="00E75B67" w:rsidRPr="00203E4C" w:rsidTr="00BB237B">
        <w:tc>
          <w:tcPr>
            <w:tcW w:w="3320" w:type="dxa"/>
          </w:tcPr>
          <w:p w:rsidR="00E75B67" w:rsidRPr="00203E4C" w:rsidRDefault="00E75B67" w:rsidP="00BB237B">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En las ROP 2016 se incluyeron satisfactoriamente los siguientes</w:t>
            </w:r>
          </w:p>
          <w:p w:rsidR="00E75B67" w:rsidRPr="00203E4C" w:rsidRDefault="00E75B67" w:rsidP="00BB237B">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aspectos</w:t>
            </w:r>
          </w:p>
        </w:tc>
        <w:tc>
          <w:tcPr>
            <w:tcW w:w="3321" w:type="dxa"/>
          </w:tcPr>
          <w:p w:rsidR="00E75B67" w:rsidRPr="00203E4C" w:rsidRDefault="00E75B67" w:rsidP="00BB237B">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Valoración</w:t>
            </w:r>
          </w:p>
        </w:tc>
        <w:tc>
          <w:tcPr>
            <w:tcW w:w="3321" w:type="dxa"/>
          </w:tcPr>
          <w:p w:rsidR="00E75B67" w:rsidRPr="00203E4C" w:rsidRDefault="00E75B67" w:rsidP="00BB237B">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b/>
                <w:bCs/>
                <w:sz w:val="20"/>
                <w:szCs w:val="20"/>
              </w:rPr>
              <w:t>Justificación</w:t>
            </w:r>
          </w:p>
        </w:tc>
      </w:tr>
      <w:tr w:rsidR="00E75B67" w:rsidRPr="00203E4C" w:rsidTr="00BB237B">
        <w:tc>
          <w:tcPr>
            <w:tcW w:w="3320" w:type="dxa"/>
          </w:tcPr>
          <w:p w:rsidR="00E75B67" w:rsidRPr="00203E4C" w:rsidRDefault="00E75B67" w:rsidP="00BB237B">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sz w:val="20"/>
                <w:szCs w:val="20"/>
              </w:rPr>
              <w:t>Descripción del problema Social atendido por el Programa Social</w:t>
            </w:r>
          </w:p>
        </w:tc>
        <w:tc>
          <w:tcPr>
            <w:tcW w:w="3321" w:type="dxa"/>
          </w:tcPr>
          <w:p w:rsidR="00E75B67" w:rsidRPr="00203E4C" w:rsidRDefault="00E75B67" w:rsidP="00BB237B">
            <w:pPr>
              <w:autoSpaceDE w:val="0"/>
              <w:autoSpaceDN w:val="0"/>
              <w:adjustRightInd w:val="0"/>
              <w:rPr>
                <w:rFonts w:ascii="Times New Roman" w:hAnsi="Times New Roman" w:cs="Times New Roman"/>
                <w:bCs/>
                <w:sz w:val="20"/>
                <w:szCs w:val="20"/>
              </w:rPr>
            </w:pPr>
            <w:r w:rsidRPr="00203E4C">
              <w:rPr>
                <w:rFonts w:ascii="Times New Roman" w:hAnsi="Times New Roman" w:cs="Times New Roman"/>
                <w:bCs/>
                <w:sz w:val="20"/>
                <w:szCs w:val="20"/>
              </w:rPr>
              <w:t>Satisfactorio</w:t>
            </w:r>
          </w:p>
        </w:tc>
        <w:tc>
          <w:tcPr>
            <w:tcW w:w="3321"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En el apartado de los antecedentes se describe el problema social atendido</w:t>
            </w:r>
          </w:p>
          <w:p w:rsidR="00E75B67" w:rsidRPr="00203E4C" w:rsidRDefault="00E75B67" w:rsidP="00BB237B">
            <w:pPr>
              <w:autoSpaceDE w:val="0"/>
              <w:autoSpaceDN w:val="0"/>
              <w:adjustRightInd w:val="0"/>
              <w:rPr>
                <w:rFonts w:ascii="Times New Roman" w:hAnsi="Times New Roman" w:cs="Times New Roman"/>
                <w:sz w:val="20"/>
                <w:szCs w:val="20"/>
              </w:rPr>
            </w:pPr>
          </w:p>
        </w:tc>
      </w:tr>
      <w:tr w:rsidR="00E75B67" w:rsidRPr="00203E4C" w:rsidTr="00BB237B">
        <w:tc>
          <w:tcPr>
            <w:tcW w:w="3320" w:type="dxa"/>
          </w:tcPr>
          <w:p w:rsidR="00E75B67" w:rsidRPr="00203E4C" w:rsidRDefault="00E75B67" w:rsidP="00BB237B">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sz w:val="20"/>
                <w:szCs w:val="20"/>
              </w:rPr>
              <w:t>Datos estadísticos del problema social atendido</w:t>
            </w:r>
          </w:p>
        </w:tc>
        <w:tc>
          <w:tcPr>
            <w:tcW w:w="3321" w:type="dxa"/>
          </w:tcPr>
          <w:p w:rsidR="00E75B67" w:rsidRPr="00203E4C" w:rsidRDefault="00E75B67" w:rsidP="00BB237B">
            <w:pPr>
              <w:autoSpaceDE w:val="0"/>
              <w:autoSpaceDN w:val="0"/>
              <w:adjustRightInd w:val="0"/>
              <w:rPr>
                <w:rFonts w:ascii="Times New Roman" w:hAnsi="Times New Roman" w:cs="Times New Roman"/>
                <w:bCs/>
                <w:sz w:val="20"/>
                <w:szCs w:val="20"/>
              </w:rPr>
            </w:pPr>
            <w:r w:rsidRPr="00203E4C">
              <w:rPr>
                <w:rFonts w:ascii="Times New Roman" w:hAnsi="Times New Roman" w:cs="Times New Roman"/>
                <w:bCs/>
                <w:sz w:val="20"/>
                <w:szCs w:val="20"/>
              </w:rPr>
              <w:t>Satisfactorio</w:t>
            </w:r>
          </w:p>
        </w:tc>
        <w:tc>
          <w:tcPr>
            <w:tcW w:w="3321"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Se encuentran datos del problema social atendido.</w:t>
            </w:r>
          </w:p>
          <w:p w:rsidR="00E75B67" w:rsidRPr="00203E4C" w:rsidRDefault="00E75B67" w:rsidP="00BB237B">
            <w:pPr>
              <w:autoSpaceDE w:val="0"/>
              <w:autoSpaceDN w:val="0"/>
              <w:adjustRightInd w:val="0"/>
              <w:rPr>
                <w:rFonts w:ascii="Times New Roman" w:hAnsi="Times New Roman" w:cs="Times New Roman"/>
                <w:sz w:val="20"/>
                <w:szCs w:val="20"/>
              </w:rPr>
            </w:pPr>
          </w:p>
        </w:tc>
      </w:tr>
      <w:tr w:rsidR="00E75B67" w:rsidRPr="00203E4C" w:rsidTr="00BB237B">
        <w:tc>
          <w:tcPr>
            <w:tcW w:w="3320" w:type="dxa"/>
          </w:tcPr>
          <w:p w:rsidR="00E75B67" w:rsidRPr="00203E4C" w:rsidRDefault="00E75B67" w:rsidP="00BB237B">
            <w:pPr>
              <w:autoSpaceDE w:val="0"/>
              <w:autoSpaceDN w:val="0"/>
              <w:adjustRightInd w:val="0"/>
              <w:rPr>
                <w:rFonts w:ascii="Times New Roman" w:hAnsi="Times New Roman" w:cs="Times New Roman"/>
                <w:b/>
                <w:bCs/>
                <w:sz w:val="20"/>
                <w:szCs w:val="20"/>
              </w:rPr>
            </w:pPr>
            <w:r w:rsidRPr="00203E4C">
              <w:rPr>
                <w:rFonts w:ascii="Times New Roman" w:hAnsi="Times New Roman" w:cs="Times New Roman"/>
                <w:sz w:val="20"/>
                <w:szCs w:val="20"/>
              </w:rPr>
              <w:t>Identificación de la población que padece el problema</w:t>
            </w:r>
          </w:p>
        </w:tc>
        <w:tc>
          <w:tcPr>
            <w:tcW w:w="3321" w:type="dxa"/>
          </w:tcPr>
          <w:p w:rsidR="00E75B67" w:rsidRPr="00203E4C" w:rsidRDefault="00E75B67" w:rsidP="00BB237B">
            <w:pPr>
              <w:autoSpaceDE w:val="0"/>
              <w:autoSpaceDN w:val="0"/>
              <w:adjustRightInd w:val="0"/>
              <w:rPr>
                <w:rFonts w:ascii="Times New Roman" w:hAnsi="Times New Roman" w:cs="Times New Roman"/>
                <w:bCs/>
                <w:sz w:val="20"/>
                <w:szCs w:val="20"/>
              </w:rPr>
            </w:pPr>
            <w:r w:rsidRPr="00203E4C">
              <w:rPr>
                <w:rFonts w:ascii="Times New Roman" w:hAnsi="Times New Roman" w:cs="Times New Roman"/>
                <w:bCs/>
                <w:sz w:val="20"/>
                <w:szCs w:val="20"/>
              </w:rPr>
              <w:t>No satisfactorio</w:t>
            </w:r>
          </w:p>
        </w:tc>
        <w:tc>
          <w:tcPr>
            <w:tcW w:w="3321"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No se identifica la población que padece el problema.</w:t>
            </w:r>
          </w:p>
          <w:p w:rsidR="00E75B67" w:rsidRPr="00203E4C" w:rsidRDefault="00E75B67" w:rsidP="00BB237B">
            <w:pPr>
              <w:autoSpaceDE w:val="0"/>
              <w:autoSpaceDN w:val="0"/>
              <w:adjustRightInd w:val="0"/>
              <w:rPr>
                <w:rFonts w:ascii="Times New Roman" w:hAnsi="Times New Roman" w:cs="Times New Roman"/>
                <w:sz w:val="20"/>
                <w:szCs w:val="20"/>
              </w:rPr>
            </w:pPr>
          </w:p>
        </w:tc>
      </w:tr>
      <w:tr w:rsidR="00E75B67" w:rsidRPr="00203E4C" w:rsidTr="00BB237B">
        <w:tc>
          <w:tcPr>
            <w:tcW w:w="3320"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Ubicación geográfica del problema</w:t>
            </w:r>
          </w:p>
        </w:tc>
        <w:tc>
          <w:tcPr>
            <w:tcW w:w="3321" w:type="dxa"/>
          </w:tcPr>
          <w:p w:rsidR="00E75B67" w:rsidRPr="00203E4C" w:rsidRDefault="00E75B67" w:rsidP="00BB237B">
            <w:pPr>
              <w:autoSpaceDE w:val="0"/>
              <w:autoSpaceDN w:val="0"/>
              <w:adjustRightInd w:val="0"/>
              <w:rPr>
                <w:rFonts w:ascii="Times New Roman" w:hAnsi="Times New Roman" w:cs="Times New Roman"/>
                <w:bCs/>
                <w:sz w:val="20"/>
                <w:szCs w:val="20"/>
              </w:rPr>
            </w:pPr>
            <w:r w:rsidRPr="00203E4C">
              <w:rPr>
                <w:rFonts w:ascii="Times New Roman" w:hAnsi="Times New Roman" w:cs="Times New Roman"/>
                <w:bCs/>
                <w:sz w:val="20"/>
                <w:szCs w:val="20"/>
              </w:rPr>
              <w:t>Satisfactorio</w:t>
            </w:r>
          </w:p>
        </w:tc>
        <w:tc>
          <w:tcPr>
            <w:tcW w:w="3321"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Hace mención que la población a beneficiar será la que habite en la delegación Azcapotzalco.</w:t>
            </w:r>
          </w:p>
          <w:p w:rsidR="00E75B67" w:rsidRPr="00203E4C" w:rsidRDefault="00E75B67" w:rsidP="00BB237B">
            <w:pPr>
              <w:autoSpaceDE w:val="0"/>
              <w:autoSpaceDN w:val="0"/>
              <w:adjustRightInd w:val="0"/>
              <w:rPr>
                <w:rFonts w:ascii="Times New Roman" w:hAnsi="Times New Roman" w:cs="Times New Roman"/>
                <w:sz w:val="20"/>
                <w:szCs w:val="20"/>
              </w:rPr>
            </w:pPr>
          </w:p>
        </w:tc>
      </w:tr>
      <w:tr w:rsidR="00E75B67" w:rsidRPr="00203E4C" w:rsidTr="00BB237B">
        <w:tc>
          <w:tcPr>
            <w:tcW w:w="3320"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Descripción de las causas del problema</w:t>
            </w:r>
          </w:p>
        </w:tc>
        <w:tc>
          <w:tcPr>
            <w:tcW w:w="3321" w:type="dxa"/>
          </w:tcPr>
          <w:p w:rsidR="00E75B67" w:rsidRPr="00203E4C" w:rsidRDefault="00E75B67" w:rsidP="00BB237B">
            <w:pPr>
              <w:autoSpaceDE w:val="0"/>
              <w:autoSpaceDN w:val="0"/>
              <w:adjustRightInd w:val="0"/>
              <w:rPr>
                <w:rFonts w:ascii="Times New Roman" w:hAnsi="Times New Roman" w:cs="Times New Roman"/>
                <w:bCs/>
                <w:sz w:val="20"/>
                <w:szCs w:val="20"/>
              </w:rPr>
            </w:pPr>
            <w:r w:rsidRPr="00203E4C">
              <w:rPr>
                <w:rFonts w:ascii="Times New Roman" w:hAnsi="Times New Roman" w:cs="Times New Roman"/>
                <w:bCs/>
                <w:sz w:val="20"/>
                <w:szCs w:val="20"/>
              </w:rPr>
              <w:t>Satisfactorio</w:t>
            </w:r>
          </w:p>
        </w:tc>
        <w:tc>
          <w:tcPr>
            <w:tcW w:w="3321"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Hace mención de las causas del problema</w:t>
            </w:r>
          </w:p>
          <w:p w:rsidR="00E75B67" w:rsidRPr="00203E4C" w:rsidRDefault="00E75B67" w:rsidP="00BB237B">
            <w:pPr>
              <w:autoSpaceDE w:val="0"/>
              <w:autoSpaceDN w:val="0"/>
              <w:adjustRightInd w:val="0"/>
              <w:rPr>
                <w:rFonts w:ascii="Times New Roman" w:hAnsi="Times New Roman" w:cs="Times New Roman"/>
                <w:sz w:val="20"/>
                <w:szCs w:val="20"/>
              </w:rPr>
            </w:pPr>
          </w:p>
        </w:tc>
      </w:tr>
      <w:tr w:rsidR="00E75B67" w:rsidRPr="00203E4C" w:rsidTr="00BB237B">
        <w:tc>
          <w:tcPr>
            <w:tcW w:w="3320"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Descripción de los efectos del problema</w:t>
            </w:r>
          </w:p>
        </w:tc>
        <w:tc>
          <w:tcPr>
            <w:tcW w:w="3321" w:type="dxa"/>
          </w:tcPr>
          <w:p w:rsidR="00E75B67" w:rsidRPr="00203E4C" w:rsidRDefault="00E75B67" w:rsidP="00BB237B">
            <w:pPr>
              <w:autoSpaceDE w:val="0"/>
              <w:autoSpaceDN w:val="0"/>
              <w:adjustRightInd w:val="0"/>
              <w:rPr>
                <w:rFonts w:ascii="Times New Roman" w:hAnsi="Times New Roman" w:cs="Times New Roman"/>
                <w:bCs/>
                <w:sz w:val="20"/>
                <w:szCs w:val="20"/>
              </w:rPr>
            </w:pPr>
            <w:r w:rsidRPr="00203E4C">
              <w:rPr>
                <w:rFonts w:ascii="Times New Roman" w:hAnsi="Times New Roman" w:cs="Times New Roman"/>
                <w:bCs/>
                <w:sz w:val="20"/>
                <w:szCs w:val="20"/>
              </w:rPr>
              <w:t>No satisfactorio</w:t>
            </w:r>
          </w:p>
        </w:tc>
        <w:tc>
          <w:tcPr>
            <w:tcW w:w="3321"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No hace mención de los efectos del problema.</w:t>
            </w:r>
          </w:p>
          <w:p w:rsidR="00E75B67" w:rsidRPr="00203E4C" w:rsidRDefault="00E75B67" w:rsidP="00BB237B">
            <w:pPr>
              <w:autoSpaceDE w:val="0"/>
              <w:autoSpaceDN w:val="0"/>
              <w:adjustRightInd w:val="0"/>
              <w:rPr>
                <w:rFonts w:ascii="Times New Roman" w:hAnsi="Times New Roman" w:cs="Times New Roman"/>
                <w:sz w:val="20"/>
                <w:szCs w:val="20"/>
              </w:rPr>
            </w:pPr>
          </w:p>
        </w:tc>
      </w:tr>
      <w:tr w:rsidR="00E75B67" w:rsidRPr="00203E4C" w:rsidTr="00BB237B">
        <w:tc>
          <w:tcPr>
            <w:tcW w:w="3320"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Línea Base</w:t>
            </w:r>
          </w:p>
        </w:tc>
        <w:tc>
          <w:tcPr>
            <w:tcW w:w="3321" w:type="dxa"/>
          </w:tcPr>
          <w:p w:rsidR="00E75B67" w:rsidRPr="00203E4C" w:rsidRDefault="00E75B67" w:rsidP="00BB237B">
            <w:pPr>
              <w:autoSpaceDE w:val="0"/>
              <w:autoSpaceDN w:val="0"/>
              <w:adjustRightInd w:val="0"/>
              <w:rPr>
                <w:rFonts w:ascii="Times New Roman" w:hAnsi="Times New Roman" w:cs="Times New Roman"/>
                <w:bCs/>
                <w:sz w:val="20"/>
                <w:szCs w:val="20"/>
              </w:rPr>
            </w:pPr>
            <w:r w:rsidRPr="00203E4C">
              <w:rPr>
                <w:rFonts w:ascii="Times New Roman" w:hAnsi="Times New Roman" w:cs="Times New Roman"/>
                <w:bCs/>
                <w:sz w:val="20"/>
                <w:szCs w:val="20"/>
              </w:rPr>
              <w:t>Satisfactorio</w:t>
            </w:r>
          </w:p>
        </w:tc>
        <w:tc>
          <w:tcPr>
            <w:tcW w:w="3321" w:type="dxa"/>
          </w:tcPr>
          <w:p w:rsidR="00E75B67" w:rsidRPr="00203E4C" w:rsidRDefault="00E75B67" w:rsidP="00BB237B">
            <w:pPr>
              <w:autoSpaceDE w:val="0"/>
              <w:autoSpaceDN w:val="0"/>
              <w:adjustRightInd w:val="0"/>
              <w:rPr>
                <w:rFonts w:ascii="Times New Roman" w:hAnsi="Times New Roman" w:cs="Times New Roman"/>
                <w:sz w:val="20"/>
                <w:szCs w:val="20"/>
              </w:rPr>
            </w:pPr>
            <w:r w:rsidRPr="00203E4C">
              <w:rPr>
                <w:rFonts w:ascii="Times New Roman" w:hAnsi="Times New Roman" w:cs="Times New Roman"/>
                <w:sz w:val="20"/>
                <w:szCs w:val="20"/>
              </w:rPr>
              <w:t>Entre el 40% y el 50 % de la población total de Azcapotzalco, viven en unidades habitacionales y la mayoría de ellas presentan condiciones de deterioro en la infraestructura y en las condiciones de vida de sus habitantes.</w:t>
            </w:r>
          </w:p>
          <w:p w:rsidR="00E75B67" w:rsidRPr="00203E4C" w:rsidRDefault="00E75B67" w:rsidP="00BB237B">
            <w:pPr>
              <w:autoSpaceDE w:val="0"/>
              <w:autoSpaceDN w:val="0"/>
              <w:adjustRightInd w:val="0"/>
              <w:rPr>
                <w:rFonts w:ascii="Times New Roman" w:hAnsi="Times New Roman" w:cs="Times New Roman"/>
                <w:sz w:val="20"/>
                <w:szCs w:val="20"/>
              </w:rPr>
            </w:pPr>
          </w:p>
        </w:tc>
      </w:tr>
    </w:tbl>
    <w:p w:rsidR="00AC1BAD" w:rsidRPr="00203E4C" w:rsidRDefault="00AC1BAD" w:rsidP="00996161">
      <w:pPr>
        <w:autoSpaceDE w:val="0"/>
        <w:autoSpaceDN w:val="0"/>
        <w:adjustRightInd w:val="0"/>
        <w:spacing w:after="0" w:line="240" w:lineRule="auto"/>
        <w:rPr>
          <w:rFonts w:ascii="Times New Roman" w:hAnsi="Times New Roman" w:cs="Times New Roman"/>
          <w:b/>
          <w:bCs/>
          <w:sz w:val="20"/>
          <w:szCs w:val="20"/>
        </w:rPr>
      </w:pPr>
    </w:p>
    <w:p w:rsidR="00D54C21" w:rsidRDefault="00D54C21"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1015D3" w:rsidRDefault="001015D3" w:rsidP="009606EE">
      <w:pPr>
        <w:autoSpaceDE w:val="0"/>
        <w:autoSpaceDN w:val="0"/>
        <w:adjustRightInd w:val="0"/>
        <w:spacing w:after="0" w:line="240" w:lineRule="auto"/>
        <w:rPr>
          <w:rFonts w:ascii="Times New Roman" w:hAnsi="Times New Roman" w:cs="Times New Roman"/>
          <w:b/>
          <w:bCs/>
          <w:sz w:val="20"/>
          <w:szCs w:val="20"/>
        </w:rPr>
      </w:pPr>
    </w:p>
    <w:p w:rsidR="00D54C21" w:rsidRDefault="00D54C21" w:rsidP="009606EE">
      <w:pPr>
        <w:autoSpaceDE w:val="0"/>
        <w:autoSpaceDN w:val="0"/>
        <w:adjustRightInd w:val="0"/>
        <w:spacing w:after="0" w:line="240" w:lineRule="auto"/>
        <w:rPr>
          <w:rFonts w:ascii="Times New Roman" w:hAnsi="Times New Roman" w:cs="Times New Roman"/>
          <w:b/>
          <w:bCs/>
          <w:sz w:val="20"/>
          <w:szCs w:val="20"/>
        </w:rPr>
      </w:pPr>
    </w:p>
    <w:p w:rsidR="009606EE" w:rsidRPr="00895FA0" w:rsidRDefault="009606EE"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Análisis del Marco Lógico del Programa Social</w:t>
      </w:r>
    </w:p>
    <w:p w:rsidR="009606EE" w:rsidRPr="00C5752E" w:rsidRDefault="009606EE" w:rsidP="009606EE">
      <w:pPr>
        <w:rPr>
          <w:rFonts w:ascii="Times New Roman" w:hAnsi="Times New Roman" w:cs="Times New Roman"/>
          <w:sz w:val="20"/>
          <w:szCs w:val="20"/>
        </w:rPr>
      </w:pPr>
      <w:r w:rsidRPr="00C5752E">
        <w:rPr>
          <w:rFonts w:ascii="Times New Roman" w:hAnsi="Times New Roman" w:cs="Times New Roman"/>
          <w:sz w:val="20"/>
          <w:szCs w:val="20"/>
        </w:rPr>
        <w:t>Árbol de causa</w:t>
      </w:r>
    </w:p>
    <w:p w:rsidR="009606EE" w:rsidRPr="00895FA0" w:rsidRDefault="001015D3" w:rsidP="009606EE">
      <w:r>
        <w:rPr>
          <w:rFonts w:ascii="Times New Roman" w:hAnsi="Times New Roman" w:cs="Times New Roman"/>
          <w:noProof/>
          <w:sz w:val="20"/>
          <w:szCs w:val="20"/>
          <w:lang w:eastAsia="es-MX"/>
        </w:rPr>
        <w:lastRenderedPageBreak/>
        <w:pict>
          <v:shapetype id="_x0000_t32" coordsize="21600,21600" o:spt="32" o:oned="t" path="m,l21600,21600e" filled="f">
            <v:path arrowok="t" fillok="f" o:connecttype="none"/>
            <o:lock v:ext="edit" shapetype="t"/>
          </v:shapetype>
          <v:shape id="_x0000_s1081" type="#_x0000_t32" style="position:absolute;margin-left:116.05pt;margin-top:522.65pt;width:47.25pt;height:46.2pt;flip:x y;z-index:25171558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" strokecolor="windowText" strokeweight=".5pt">
            <v:stroke endarrow="block" joinstyle="miter"/>
            <w10:wrap type="topAndBottom" anchory="page"/>
          </v:shape>
        </w:pict>
      </w:r>
      <w:r w:rsidR="00EE0667" w:rsidRPr="00450F00">
        <w:rPr>
          <w:rFonts w:ascii="Times New Roman" w:hAnsi="Times New Roman" w:cs="Times New Roman"/>
          <w:noProof/>
          <w:sz w:val="20"/>
          <w:szCs w:val="20"/>
          <w:lang w:eastAsia="es-MX"/>
        </w:rPr>
        <w:pict>
          <v:shape id="Conector recto de flecha 54" o:spid="_x0000_s1072" type="#_x0000_t32" style="position:absolute;margin-left:93.9pt;margin-top:142.95pt;width:44.8pt;height:45.85pt;flip:y;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" strokecolor="windowText" strokeweight=".5pt">
            <v:stroke endarrow="block" joinstyle="miter"/>
          </v:shape>
        </w:pict>
      </w:r>
      <w:r w:rsidR="00EE0667" w:rsidRPr="00450F00">
        <w:rPr>
          <w:rFonts w:ascii="Times New Roman" w:hAnsi="Times New Roman" w:cs="Times New Roman"/>
          <w:noProof/>
          <w:sz w:val="20"/>
          <w:szCs w:val="20"/>
          <w:lang w:eastAsia="es-MX"/>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de flecha 53" o:spid="_x0000_s1076" type="#_x0000_t34" style="position:absolute;margin-left:231.4pt;margin-top:427.7pt;width:83.65pt;height:79pt;flip:y;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" adj="3912,157912,-81713" strokecolor="windowText" strokeweight=".5pt">
            <v:stroke endarrow="block"/>
          </v:shape>
        </w:pict>
      </w:r>
      <w:r w:rsidR="00EE0667" w:rsidRPr="00450F00">
        <w:rPr>
          <w:rFonts w:ascii="Times New Roman" w:hAnsi="Times New Roman" w:cs="Times New Roman"/>
          <w:noProof/>
          <w:sz w:val="20"/>
          <w:szCs w:val="20"/>
          <w:lang w:eastAsia="es-MX"/>
        </w:rPr>
        <w:pict>
          <v:shape id="Conector recto de flecha 50" o:spid="_x0000_s1073" type="#_x0000_t34" style="position:absolute;margin-left:38.95pt;margin-top:336.05pt;width:77.7pt;height:3.55pt;rotation:270;flip:x;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" adj=",2723121,-45758" strokecolor="windowText" strokeweight=".5pt">
            <v:stroke endarrow="block"/>
          </v:shape>
        </w:pict>
      </w:r>
      <w:r w:rsidR="00EE0667" w:rsidRPr="00450F00">
        <w:rPr>
          <w:rFonts w:ascii="Times New Roman" w:hAnsi="Times New Roman" w:cs="Times New Roman"/>
          <w:noProof/>
          <w:sz w:val="20"/>
          <w:szCs w:val="20"/>
          <w:lang w:eastAsia="es-MX"/>
        </w:rPr>
        <w:pict>
          <v:shape id="Conector recto de flecha 46" o:spid="_x0000_s1026" type="#_x0000_t34" style="position:absolute;margin-left:325.45pt;margin-top:346.95pt;width:99.45pt;height:3.6pt;rotation:270;flip:x;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" adj="10795,2815800,-100355" strokecolor="windowText" strokeweight=".5pt">
            <v:stroke endarrow="block"/>
          </v:shape>
        </w:pict>
      </w:r>
      <w:r w:rsidR="00EE0667" w:rsidRPr="00450F00">
        <w:rPr>
          <w:rFonts w:ascii="Times New Roman" w:hAnsi="Times New Roman" w:cs="Times New Roman"/>
          <w:noProof/>
          <w:sz w:val="20"/>
          <w:szCs w:val="20"/>
          <w:lang w:eastAsia="es-MX"/>
        </w:rPr>
        <w:pict>
          <v:shape id="Conector recto de flecha 55" o:spid="_x0000_s1074" type="#_x0000_t34" style="position:absolute;margin-left:183.9pt;margin-top:236.9pt;width:62.6pt;height:3.85pt;rotation:270;z-index:2517145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" adj=",-1913143,-102928" strokecolor="windowText" strokeweight=".5pt">
            <v:stroke endarrow="block"/>
            <w10:wrap anchorx="margin"/>
          </v:shape>
        </w:pict>
      </w:r>
      <w:r w:rsidR="00EE0667" w:rsidRPr="00450F00">
        <w:rPr>
          <w:rFonts w:ascii="Times New Roman" w:hAnsi="Times New Roman" w:cs="Times New Roman"/>
          <w:noProof/>
          <w:sz w:val="20"/>
          <w:szCs w:val="20"/>
          <w:lang w:eastAsia="es-MX"/>
        </w:rPr>
        <w:pict>
          <v:shape id="Conector recto de flecha 49" o:spid="_x0000_s1075" type="#_x0000_t34" style="position:absolute;margin-left:166.8pt;margin-top:456.35pt;width:96.8pt;height:3.85pt;rotation:270;z-index:2517073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" adj=",-3240281,-66563" strokecolor="windowText" strokeweight=".5pt">
            <v:stroke endarrow="block"/>
            <w10:wrap anchorx="margin"/>
          </v:shape>
        </w:pict>
      </w:r>
      <w:r w:rsidR="00450F00" w:rsidRPr="00450F00">
        <w:rPr>
          <w:rFonts w:ascii="Times New Roman" w:hAnsi="Times New Roman" w:cs="Times New Roman"/>
          <w:noProof/>
          <w:sz w:val="20"/>
          <w:szCs w:val="20"/>
          <w:lang w:eastAsia="es-MX"/>
        </w:rPr>
        <w:pict>
          <v:shape id="Conector recto de flecha 52" o:spid="_x0000_s1078" type="#_x0000_t32" style="position:absolute;margin-left:298.9pt;margin-top:221.55pt;width:47.25pt;height:46.2pt;flip:x y;z-index:25171251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" strokecolor="windowText" strokeweight=".5pt">
            <v:stroke endarrow="block" joinstyle="miter"/>
            <w10:wrap type="topAndBottom" anchory="page"/>
          </v:shape>
        </w:pict>
      </w:r>
      <w:r w:rsidR="00450F00" w:rsidRPr="00450F00">
        <w:rPr>
          <w:rFonts w:ascii="Times New Roman" w:hAnsi="Times New Roman" w:cs="Times New Roman"/>
          <w:noProof/>
          <w:sz w:val="20"/>
          <w:szCs w:val="20"/>
          <w:lang w:eastAsia="es-MX"/>
        </w:rPr>
        <w:pict>
          <v:roundrect id="Rectángulo redondeado 2" o:spid="_x0000_s1077" style="position:absolute;margin-left:151.6pt;margin-top:219.55pt;width:121.4pt;height:78.9pt;z-index:251660288;visibility:visible;mso-position-horizontal:right;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" fillcolor="window" strokecolor="windowText" strokeweight="1pt">
            <v:stroke joinstyle="miter"/>
            <v:textbox>
              <w:txbxContent>
                <w:p w:rsidR="001A22AE" w:rsidRPr="00605A6E" w:rsidRDefault="001A22AE" w:rsidP="009606EE">
                  <w:pPr>
                    <w:jc w:val="center"/>
                    <w:rPr>
                      <w:rFonts w:ascii="Times New Roman" w:hAnsi="Times New Roman" w:cs="Times New Roman"/>
                      <w:sz w:val="20"/>
                      <w:szCs w:val="20"/>
                    </w:rPr>
                  </w:pPr>
                  <w:r w:rsidRPr="00605A6E">
                    <w:rPr>
                      <w:rFonts w:ascii="Times New Roman" w:hAnsi="Times New Roman" w:cs="Times New Roman"/>
                      <w:sz w:val="20"/>
                      <w:szCs w:val="20"/>
                    </w:rPr>
                    <w:t xml:space="preserve">Desinterés por Conservar el Patrimonio en Buen Estado </w:t>
                  </w:r>
                </w:p>
              </w:txbxContent>
            </v:textbox>
            <w10:wrap type="square" anchorx="margin" anchory="margin"/>
          </v:roundrect>
        </w:pict>
      </w:r>
      <w:r w:rsidR="00450F00" w:rsidRPr="00450F00">
        <w:rPr>
          <w:rFonts w:ascii="Times New Roman" w:hAnsi="Times New Roman" w:cs="Times New Roman"/>
          <w:noProof/>
          <w:sz w:val="20"/>
          <w:szCs w:val="20"/>
          <w:lang w:eastAsia="es-MX"/>
        </w:rPr>
        <w:pict>
          <v:roundrect id="Rectángulo redondeado 7" o:spid="_x0000_s1027" style="position:absolute;margin-left:28.3pt;margin-top:207.55pt;width:110.4pt;height:85.4pt;z-index:251665408;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" fillcolor="window" strokecolor="windowText" strokeweight="1pt">
            <v:stroke joinstyle="miter"/>
            <v:textbox>
              <w:txbxContent>
                <w:p w:rsidR="001A22AE" w:rsidRPr="00C5752E" w:rsidRDefault="001A22AE" w:rsidP="009606EE">
                  <w:pPr>
                    <w:jc w:val="center"/>
                    <w:rPr>
                      <w:rFonts w:ascii="Times New Roman" w:hAnsi="Times New Roman" w:cs="Times New Roman"/>
                      <w:sz w:val="20"/>
                      <w:szCs w:val="20"/>
                    </w:rPr>
                  </w:pPr>
                  <w:r w:rsidRPr="00C5752E">
                    <w:rPr>
                      <w:rFonts w:ascii="Times New Roman" w:hAnsi="Times New Roman" w:cs="Times New Roman"/>
                      <w:sz w:val="20"/>
                      <w:szCs w:val="20"/>
                    </w:rPr>
                    <w:t xml:space="preserve">Falta de Pago de Cuotas de Mantenimiento </w:t>
                  </w:r>
                </w:p>
              </w:txbxContent>
            </v:textbox>
            <w10:wrap type="square" anchorx="margin" anchory="margin"/>
          </v:roundrect>
        </w:pict>
      </w:r>
      <w:r w:rsidR="00450F00" w:rsidRPr="00450F00">
        <w:rPr>
          <w:rFonts w:ascii="Times New Roman" w:hAnsi="Times New Roman" w:cs="Times New Roman"/>
          <w:noProof/>
          <w:sz w:val="20"/>
          <w:szCs w:val="20"/>
          <w:lang w:eastAsia="es-MX"/>
        </w:rPr>
        <w:pict>
          <v:roundrect id="Rectángulo redondeado 4" o:spid="_x0000_s1028" style="position:absolute;margin-left:18.75pt;margin-top:376.7pt;width:114.2pt;height:1in;z-index:251662336;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" fillcolor="window" strokecolor="windowText" strokeweight="1pt">
            <v:stroke joinstyle="miter"/>
            <v:textbox>
              <w:txbxContent>
                <w:p w:rsidR="001A22AE" w:rsidRPr="00605A6E" w:rsidRDefault="001A22AE" w:rsidP="009606EE">
                  <w:pPr>
                    <w:jc w:val="center"/>
                    <w:rPr>
                      <w:rFonts w:ascii="Times New Roman" w:hAnsi="Times New Roman" w:cs="Times New Roman"/>
                      <w:sz w:val="20"/>
                      <w:szCs w:val="20"/>
                    </w:rPr>
                  </w:pPr>
                  <w:r w:rsidRPr="00605A6E">
                    <w:rPr>
                      <w:rFonts w:ascii="Times New Roman" w:hAnsi="Times New Roman" w:cs="Times New Roman"/>
                      <w:sz w:val="20"/>
                      <w:szCs w:val="20"/>
                    </w:rPr>
                    <w:t xml:space="preserve">Desconocimiento de la Ley Condominal </w:t>
                  </w:r>
                </w:p>
              </w:txbxContent>
            </v:textbox>
            <w10:wrap type="square" anchorx="margin" anchory="margin"/>
          </v:roundrect>
        </w:pict>
      </w:r>
      <w:r w:rsidR="00450F00" w:rsidRPr="00450F00">
        <w:rPr>
          <w:rFonts w:ascii="Times New Roman" w:hAnsi="Times New Roman" w:cs="Times New Roman"/>
          <w:noProof/>
          <w:sz w:val="20"/>
          <w:szCs w:val="20"/>
          <w:lang w:eastAsia="es-MX"/>
        </w:rPr>
        <w:pict>
          <v:roundrect id="Rectángulo redondeado 6" o:spid="_x0000_s1029" style="position:absolute;margin-left:315.05pt;margin-top:398.45pt;width:104.6pt;height:74.85pt;z-index:251664384;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" fillcolor="window" strokecolor="windowText" strokeweight="1pt">
            <v:stroke joinstyle="miter"/>
            <v:textbox>
              <w:txbxContent>
                <w:p w:rsidR="001A22AE" w:rsidRPr="00C5752E" w:rsidRDefault="001A22AE" w:rsidP="009606EE">
                  <w:pPr>
                    <w:jc w:val="center"/>
                    <w:rPr>
                      <w:rFonts w:ascii="Times New Roman" w:hAnsi="Times New Roman" w:cs="Times New Roman"/>
                      <w:sz w:val="20"/>
                      <w:szCs w:val="20"/>
                    </w:rPr>
                  </w:pPr>
                  <w:r w:rsidRPr="00C5752E">
                    <w:rPr>
                      <w:rFonts w:ascii="Times New Roman" w:hAnsi="Times New Roman" w:cs="Times New Roman"/>
                      <w:sz w:val="20"/>
                      <w:szCs w:val="20"/>
                    </w:rPr>
                    <w:t xml:space="preserve">Conflictos Vecinales </w:t>
                  </w:r>
                </w:p>
              </w:txbxContent>
            </v:textbox>
            <w10:wrap type="square" anchorx="margin" anchory="margin"/>
          </v:roundrect>
        </w:pict>
      </w:r>
      <w:r w:rsidR="00450F00" w:rsidRPr="00450F00">
        <w:rPr>
          <w:rFonts w:ascii="Times New Roman" w:hAnsi="Times New Roman" w:cs="Times New Roman"/>
          <w:noProof/>
          <w:sz w:val="20"/>
          <w:szCs w:val="20"/>
          <w:lang w:eastAsia="es-MX"/>
        </w:rPr>
        <w:pict>
          <v:roundrect id="Rectángulo redondeado 3" o:spid="_x0000_s1030" style="position:absolute;margin-left:0;margin-top:511.05pt;width:189.1pt;height:57.6pt;z-index:251661312;visibility:visible;mso-position-horizontal:center;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" fillcolor="window" strokecolor="windowText" strokeweight="1pt">
            <v:stroke joinstyle="miter"/>
            <v:textbox>
              <w:txbxContent>
                <w:p w:rsidR="001A22AE" w:rsidRDefault="001A22AE" w:rsidP="009606EE">
                  <w:pPr>
                    <w:jc w:val="center"/>
                  </w:pPr>
                  <w:r w:rsidRPr="00605A6E">
                    <w:rPr>
                      <w:rFonts w:ascii="Times New Roman" w:hAnsi="Times New Roman" w:cs="Times New Roman"/>
                      <w:sz w:val="20"/>
                      <w:szCs w:val="20"/>
                    </w:rPr>
                    <w:t>Unidades</w:t>
                  </w:r>
                  <w:r>
                    <w:t xml:space="preserve"> Habitacionales Deterioradas</w:t>
                  </w:r>
                </w:p>
              </w:txbxContent>
            </v:textbox>
            <w10:wrap type="square" anchorx="margin" anchory="margin"/>
          </v:roundrect>
        </w:pict>
      </w:r>
      <w:r w:rsidR="00450F00" w:rsidRPr="00450F00">
        <w:rPr>
          <w:rFonts w:ascii="Times New Roman" w:hAnsi="Times New Roman" w:cs="Times New Roman"/>
          <w:noProof/>
          <w:sz w:val="20"/>
          <w:szCs w:val="20"/>
          <w:lang w:eastAsia="es-MX"/>
        </w:rPr>
        <w:pict>
          <v:roundrect id="Rectángulo redondeado 5" o:spid="_x0000_s1031" style="position:absolute;margin-left:153.65pt;margin-top:270.15pt;width:141.7pt;height:137.6pt;z-index:251663360;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" fillcolor="window" strokecolor="windowText" strokeweight="1pt">
            <v:stroke joinstyle="miter"/>
            <v:textbox>
              <w:txbxContent>
                <w:p w:rsidR="001A22AE" w:rsidRPr="00C5752E" w:rsidRDefault="001A22AE" w:rsidP="009606EE">
                  <w:pPr>
                    <w:jc w:val="center"/>
                    <w:rPr>
                      <w:rFonts w:ascii="Times New Roman" w:hAnsi="Times New Roman" w:cs="Times New Roman"/>
                      <w:sz w:val="20"/>
                      <w:szCs w:val="20"/>
                    </w:rPr>
                  </w:pPr>
                  <w:r w:rsidRPr="00C5752E">
                    <w:rPr>
                      <w:rFonts w:ascii="Times New Roman" w:hAnsi="Times New Roman" w:cs="Times New Roman"/>
                      <w:sz w:val="20"/>
                      <w:szCs w:val="20"/>
                    </w:rPr>
                    <w:t xml:space="preserve">Falta de Organización Vecinal </w:t>
                  </w:r>
                </w:p>
              </w:txbxContent>
            </v:textbox>
            <w10:wrap type="square" anchorx="margin" anchory="margin"/>
          </v:roundrect>
        </w:pict>
      </w:r>
      <w:r w:rsidR="00450F00" w:rsidRPr="00450F00">
        <w:rPr>
          <w:rFonts w:ascii="Times New Roman" w:hAnsi="Times New Roman" w:cs="Times New Roman"/>
          <w:noProof/>
          <w:sz w:val="20"/>
          <w:szCs w:val="20"/>
          <w:lang w:eastAsia="es-MX"/>
        </w:rPr>
        <w:pict>
          <v:roundrect id="Rectángulo redondeado 1" o:spid="_x0000_s1032" style="position:absolute;margin-left:163.3pt;margin-top:81pt;width:122.45pt;height:124.4pt;z-index:251659264;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" fillcolor="window" strokecolor="windowText" strokeweight="1pt">
            <v:stroke joinstyle="miter"/>
            <v:textbox>
              <w:txbxContent>
                <w:p w:rsidR="001A22AE" w:rsidRPr="00605A6E" w:rsidRDefault="001A22AE" w:rsidP="009606EE">
                  <w:pPr>
                    <w:jc w:val="center"/>
                    <w:rPr>
                      <w:rFonts w:ascii="Times New Roman" w:hAnsi="Times New Roman" w:cs="Times New Roman"/>
                      <w:sz w:val="20"/>
                      <w:szCs w:val="20"/>
                    </w:rPr>
                  </w:pPr>
                  <w:r w:rsidRPr="00605A6E">
                    <w:rPr>
                      <w:rFonts w:ascii="Times New Roman" w:hAnsi="Times New Roman" w:cs="Times New Roman"/>
                      <w:sz w:val="20"/>
                      <w:szCs w:val="20"/>
                    </w:rPr>
                    <w:t>Hacinamiento por el Crecimiento Familiar</w:t>
                  </w:r>
                </w:p>
              </w:txbxContent>
            </v:textbox>
            <w10:wrap type="square" anchorx="margin" anchory="margin"/>
          </v:roundrect>
        </w:pict>
      </w:r>
      <w:r w:rsidR="009606EE" w:rsidRPr="00895FA0">
        <w:br w:type="page"/>
      </w:r>
      <w:bookmarkStart w:id="0" w:name="_GoBack"/>
      <w:bookmarkEnd w:id="0"/>
    </w:p>
    <w:p w:rsidR="009606EE" w:rsidRPr="006E73B9" w:rsidRDefault="009606EE" w:rsidP="009606EE">
      <w:pPr>
        <w:rPr>
          <w:rFonts w:ascii="Times New Roman" w:hAnsi="Times New Roman" w:cs="Times New Roman"/>
          <w:b/>
          <w:sz w:val="20"/>
          <w:szCs w:val="20"/>
        </w:rPr>
      </w:pPr>
      <w:r w:rsidRPr="006E73B9">
        <w:rPr>
          <w:rFonts w:ascii="Times New Roman" w:hAnsi="Times New Roman" w:cs="Times New Roman"/>
          <w:b/>
          <w:sz w:val="20"/>
          <w:szCs w:val="20"/>
        </w:rPr>
        <w:lastRenderedPageBreak/>
        <w:t>Árbol de efecto</w:t>
      </w:r>
    </w:p>
    <w:p w:rsidR="009606EE" w:rsidRPr="006E73B9" w:rsidRDefault="001015D3" w:rsidP="009606EE">
      <w:pPr>
        <w:rPr>
          <w:b/>
        </w:rPr>
      </w:pPr>
      <w:r w:rsidRPr="00450F00">
        <w:rPr>
          <w:noProof/>
          <w:lang w:eastAsia="es-MX"/>
        </w:rPr>
        <w:pict>
          <v:shape id="Conector recto de flecha 27" o:spid="_x0000_s1062" type="#_x0000_t34" style="position:absolute;margin-left:220.15pt;margin-top:155.65pt;width:56.3pt;height:3.55pt;rotation:270;z-index:2516971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" adj=",-1684496,-127202" strokecolor="windowText" strokeweight=".5pt">
            <v:stroke endarrow="block"/>
            <w10:wrap anchorx="margin"/>
          </v:shape>
        </w:pict>
      </w:r>
      <w:r w:rsidRPr="00450F00">
        <w:rPr>
          <w:noProof/>
          <w:lang w:eastAsia="es-MX"/>
        </w:rPr>
        <w:pict>
          <v:shape id="Conector recto de flecha 32" o:spid="_x0000_s1063" type="#_x0000_t32" style="position:absolute;margin-left:250.35pt;margin-top:247.2pt;width:0;height:116.8pt;flip:x y;z-index:2517022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" strokecolor="windowText" strokeweight=".5pt">
            <v:stroke endarrow="block" joinstyle="miter"/>
            <w10:wrap anchorx="margin"/>
          </v:shape>
        </w:pict>
      </w:r>
      <w:r w:rsidRPr="00450F00">
        <w:rPr>
          <w:noProof/>
          <w:lang w:eastAsia="es-MX"/>
        </w:rPr>
        <w:pict>
          <v:roundrect id="Rectángulo redondeado 18" o:spid="_x0000_s1040" style="position:absolute;margin-left:180.5pt;margin-top:211.55pt;width:141.75pt;height:56.7pt;z-index:251668480;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" fillcolor="window" strokecolor="windowText" strokeweight="1pt">
            <v:stroke joinstyle="miter"/>
            <v:textbox>
              <w:txbxContent>
                <w:p w:rsidR="001A22AE" w:rsidRDefault="001A22AE" w:rsidP="009606EE">
                  <w:pPr>
                    <w:jc w:val="center"/>
                  </w:pPr>
                  <w:r>
                    <w:t xml:space="preserve">Falta de Arraigo </w:t>
                  </w:r>
                </w:p>
              </w:txbxContent>
            </v:textbox>
            <w10:wrap type="square" anchorx="margin" anchory="margin"/>
          </v:roundrect>
        </w:pict>
      </w:r>
      <w:r w:rsidR="00450F00" w:rsidRPr="00450F00">
        <w:rPr>
          <w:noProof/>
          <w:lang w:eastAsia="es-MX"/>
        </w:rPr>
        <w:pict>
          <v:shape id="Conector recto de flecha 30" o:spid="_x0000_s1070" type="#_x0000_t32" style="position:absolute;margin-left:140.5pt;margin-top:436.05pt;width:28.35pt;height:11.5pt;flip:x y;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" strokecolor="windowText" strokeweight=".5pt">
            <v:stroke endarrow="block" joinstyle="miter"/>
          </v:shape>
        </w:pict>
      </w:r>
      <w:r w:rsidR="00450F00" w:rsidRPr="00450F00">
        <w:rPr>
          <w:noProof/>
          <w:lang w:eastAsia="es-MX"/>
        </w:rPr>
        <w:pict>
          <v:shape id="Conector recto de flecha 29" o:spid="_x0000_s1069" type="#_x0000_t32" style="position:absolute;margin-left:320.75pt;margin-top:431.9pt;width:27.2pt;height:8.9pt;flip:y;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" strokecolor="windowText" strokeweight=".5pt">
            <v:stroke endarrow="block" joinstyle="miter"/>
          </v:shape>
        </w:pict>
      </w:r>
      <w:r w:rsidR="00450F00" w:rsidRPr="00450F00">
        <w:rPr>
          <w:noProof/>
          <w:lang w:eastAsia="es-MX"/>
        </w:rPr>
        <w:pict>
          <v:shape id="Conector recto de flecha 28" o:spid="_x0000_s1068" type="#_x0000_t32" style="position:absolute;margin-left:81.05pt;margin-top:90.2pt;width:59.5pt;height:144.7pt;flip:y;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" strokecolor="windowText" strokeweight=".5pt">
            <v:stroke endarrow="block" joinstyle="miter"/>
          </v:shape>
        </w:pict>
      </w:r>
      <w:r w:rsidR="00450F00" w:rsidRPr="00450F00">
        <w:rPr>
          <w:noProof/>
          <w:lang w:eastAsia="es-MX"/>
        </w:rPr>
        <w:pict>
          <v:shape id="Conector recto de flecha 34" o:spid="_x0000_s1067" type="#_x0000_t32" style="position:absolute;margin-left:326.8pt;margin-top:69.05pt;width:78.7pt;height:51.85pt;flip:x y;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" strokecolor="windowText" strokeweight=".5pt">
            <v:stroke endarrow="block" joinstyle="miter"/>
          </v:shape>
        </w:pict>
      </w:r>
      <w:r w:rsidR="00450F00" w:rsidRPr="00450F00">
        <w:rPr>
          <w:noProof/>
          <w:lang w:eastAsia="es-MX"/>
        </w:rPr>
        <w:pict>
          <v:roundrect id="Rectángulo redondeado 23" o:spid="_x0000_s1033" style="position:absolute;margin-left:362.7pt;margin-top:120.9pt;width:58.55pt;height:62.4pt;z-index:2516736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" fillcolor="window" strokecolor="windowText" strokeweight="1pt">
            <v:stroke joinstyle="miter"/>
            <v:textbox>
              <w:txbxContent>
                <w:p w:rsidR="001A22AE" w:rsidRDefault="001A22AE" w:rsidP="009606EE">
                  <w:pPr>
                    <w:jc w:val="center"/>
                  </w:pPr>
                  <w:r>
                    <w:t xml:space="preserve">Mala Imagen Urbana </w:t>
                  </w:r>
                </w:p>
              </w:txbxContent>
            </v:textbox>
            <w10:wrap anchorx="margin"/>
          </v:roundrect>
        </w:pict>
      </w:r>
      <w:r w:rsidR="00450F00" w:rsidRPr="00450F00">
        <w:rPr>
          <w:noProof/>
          <w:lang w:eastAsia="es-MX"/>
        </w:rPr>
        <w:pict>
          <v:shape id="Conector recto de flecha 26" o:spid="_x0000_s1066" type="#_x0000_t32" style="position:absolute;margin-left:401pt;margin-top:185.6pt;width:0;height:38.95pt;flip:x y;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" strokecolor="windowText" strokeweight=".5pt">
            <v:stroke endarrow="block" joinstyle="miter"/>
          </v:shape>
        </w:pict>
      </w:r>
      <w:r w:rsidR="00450F00" w:rsidRPr="00450F00">
        <w:rPr>
          <w:noProof/>
          <w:lang w:eastAsia="es-MX"/>
        </w:rPr>
        <w:pict>
          <v:roundrect id="Rectángulo redondeado 17" o:spid="_x0000_s1034" style="position:absolute;margin-left:52.25pt;margin-top:257.45pt;width:99.45pt;height:56.65pt;z-index:251667456;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" fillcolor="window" strokecolor="windowText" strokeweight="1pt">
            <v:stroke joinstyle="miter"/>
            <v:textbox>
              <w:txbxContent>
                <w:p w:rsidR="001A22AE" w:rsidRDefault="001A22AE" w:rsidP="009606EE">
                  <w:pPr>
                    <w:jc w:val="center"/>
                  </w:pPr>
                  <w:r>
                    <w:t>Espacios para la Drogadicción y Alcoholismo</w:t>
                  </w:r>
                </w:p>
              </w:txbxContent>
            </v:textbox>
            <w10:wrap type="square" anchorx="margin" anchory="margin"/>
          </v:roundrect>
        </w:pict>
      </w:r>
      <w:r w:rsidR="00450F00" w:rsidRPr="00450F00">
        <w:rPr>
          <w:noProof/>
          <w:lang w:eastAsia="es-MX"/>
        </w:rPr>
        <w:pict>
          <v:shape id="Conector recto de flecha 33" o:spid="_x0000_s1065" type="#_x0000_t32" style="position:absolute;margin-left:87.6pt;margin-top:295.85pt;width:0;height:110.15pt;flip:x y;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" strokecolor="windowText" strokeweight=".5pt">
            <v:stroke endarrow="block" joinstyle="miter"/>
          </v:shape>
        </w:pict>
      </w:r>
      <w:r w:rsidR="00450F00" w:rsidRPr="00450F00">
        <w:rPr>
          <w:noProof/>
          <w:lang w:eastAsia="es-MX"/>
        </w:rPr>
        <w:pict>
          <v:roundrect id="Rectángulo redondeado 19" o:spid="_x0000_s1035" style="position:absolute;margin-left:350.75pt;margin-top:247.85pt;width:91.2pt;height:56.65pt;z-index:251669504;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" fillcolor="window" strokecolor="windowText" strokeweight="1pt">
            <v:stroke joinstyle="miter"/>
            <v:textbox>
              <w:txbxContent>
                <w:p w:rsidR="001A22AE" w:rsidRDefault="001A22AE" w:rsidP="009606EE">
                  <w:pPr>
                    <w:jc w:val="center"/>
                  </w:pPr>
                  <w:r>
                    <w:t xml:space="preserve">Depreciación del Inmueble </w:t>
                  </w:r>
                </w:p>
              </w:txbxContent>
            </v:textbox>
            <w10:wrap type="square" anchorx="margin" anchory="margin"/>
          </v:roundrect>
        </w:pict>
      </w:r>
      <w:r w:rsidR="00450F00" w:rsidRPr="00450F00">
        <w:rPr>
          <w:noProof/>
          <w:lang w:eastAsia="es-MX"/>
        </w:rPr>
        <w:pict>
          <v:roundrect id="Rectángulo redondeado 20" o:spid="_x0000_s1036" style="position:absolute;margin-left:16.7pt;margin-top:429.3pt;width:119pt;height:93.05pt;z-index:251670528;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" fillcolor="window" strokecolor="windowText" strokeweight="1pt">
            <v:stroke joinstyle="miter"/>
            <v:textbox>
              <w:txbxContent>
                <w:p w:rsidR="001A22AE" w:rsidRDefault="001A22AE" w:rsidP="009606EE">
                  <w:pPr>
                    <w:jc w:val="center"/>
                  </w:pPr>
                  <w:r>
                    <w:t xml:space="preserve">Inseguridad por Falta de Administración </w:t>
                  </w:r>
                </w:p>
              </w:txbxContent>
            </v:textbox>
            <w10:wrap type="square" anchorx="margin" anchory="margin"/>
          </v:roundrect>
        </w:pict>
      </w:r>
      <w:r w:rsidR="00450F00" w:rsidRPr="00450F00">
        <w:rPr>
          <w:noProof/>
          <w:lang w:eastAsia="es-MX"/>
        </w:rPr>
        <w:pict>
          <v:shape id="Conector recto de flecha 31" o:spid="_x0000_s1064" type="#_x0000_t32" style="position:absolute;margin-left:406.05pt;margin-top:281.75pt;width:0;height:120.5pt;flip:x y;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" strokecolor="windowText" strokeweight=".5pt">
            <v:stroke endarrow="block" joinstyle="miter"/>
          </v:shape>
        </w:pict>
      </w:r>
      <w:r w:rsidR="00450F00" w:rsidRPr="00450F00">
        <w:rPr>
          <w:noProof/>
          <w:lang w:eastAsia="es-MX"/>
        </w:rPr>
        <w:pict>
          <v:roundrect id="Rectángulo redondeado 22" o:spid="_x0000_s1037" style="position:absolute;margin-left:346.95pt;margin-top:422.55pt;width:109.4pt;height:92.15pt;z-index:251672576;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" fillcolor="window" strokecolor="windowText" strokeweight="1pt">
            <v:stroke joinstyle="miter"/>
            <v:textbox>
              <w:txbxContent>
                <w:p w:rsidR="001A22AE" w:rsidRDefault="001A22AE" w:rsidP="009606EE">
                  <w:pPr>
                    <w:jc w:val="center"/>
                  </w:pPr>
                  <w:r>
                    <w:t xml:space="preserve">Riesgos de Accidentes por Falta de Mantenimiento </w:t>
                  </w:r>
                </w:p>
              </w:txbxContent>
            </v:textbox>
            <w10:wrap type="square" anchorx="margin" anchory="margin"/>
          </v:roundrect>
        </w:pict>
      </w:r>
      <w:r w:rsidR="00450F00" w:rsidRPr="00450F00">
        <w:rPr>
          <w:noProof/>
          <w:lang w:eastAsia="es-MX"/>
        </w:rPr>
        <w:pict>
          <v:roundrect id="Rectángulo redondeado 16" o:spid="_x0000_s1038" style="position:absolute;margin-left:142pt;margin-top:48.35pt;width:184.3pt;height:101.75pt;z-index:251666432;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" fillcolor="window" strokecolor="windowText" strokeweight="1pt">
            <v:stroke joinstyle="miter"/>
            <v:textbox>
              <w:txbxContent>
                <w:p w:rsidR="001A22AE" w:rsidRDefault="001A22AE" w:rsidP="009606EE">
                  <w:pPr>
                    <w:jc w:val="center"/>
                  </w:pPr>
                  <w:r>
                    <w:t>Unidades Habitacionales Segregadas</w:t>
                  </w:r>
                </w:p>
              </w:txbxContent>
            </v:textbox>
            <w10:wrap type="square" anchorx="margin" anchory="margin"/>
          </v:roundrect>
        </w:pict>
      </w:r>
      <w:r w:rsidR="00450F00" w:rsidRPr="00450F00">
        <w:rPr>
          <w:noProof/>
          <w:lang w:eastAsia="es-MX"/>
        </w:rPr>
        <w:pict>
          <v:roundrect id="Rectángulo redondeado 21" o:spid="_x0000_s1039" style="position:absolute;margin-left:178.5pt;margin-top:393pt;width:141.7pt;height:154.55pt;z-index:251671552;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" fillcolor="window" strokecolor="windowText" strokeweight="1pt">
            <v:stroke joinstyle="miter"/>
            <v:textbox>
              <w:txbxContent>
                <w:p w:rsidR="001A22AE" w:rsidRDefault="001A22AE" w:rsidP="009606EE">
                  <w:pPr>
                    <w:jc w:val="center"/>
                  </w:pPr>
                  <w:r>
                    <w:t xml:space="preserve">Unidades Habitacionales Deterioradas </w:t>
                  </w:r>
                </w:p>
              </w:txbxContent>
            </v:textbox>
            <w10:wrap type="square" anchorx="margin" anchory="margin"/>
          </v:roundrect>
        </w:pict>
      </w:r>
      <w:r w:rsidR="009606EE" w:rsidRPr="00895FA0">
        <w:br w:type="page"/>
      </w:r>
      <w:r w:rsidR="009606EE" w:rsidRPr="006E73B9">
        <w:rPr>
          <w:rFonts w:ascii="Times New Roman" w:hAnsi="Times New Roman" w:cs="Times New Roman"/>
          <w:b/>
          <w:sz w:val="20"/>
          <w:szCs w:val="20"/>
        </w:rPr>
        <w:lastRenderedPageBreak/>
        <w:t>Árbol de problema</w:t>
      </w:r>
    </w:p>
    <w:p w:rsidR="009606EE" w:rsidRPr="00DA5838" w:rsidRDefault="009606EE" w:rsidP="009606EE">
      <w:pPr>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roundrect id="Rectángulo redondeado 38" o:spid="_x0000_s1041" style="position:absolute;margin-left:125.7pt;margin-top:64.85pt;width:198.4pt;height:97.4pt;z-index:251677696;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" fillcolor="window" strokecolor="#404040 [2429]" strokeweight="1pt">
            <v:stroke joinstyle="miter"/>
            <v:textbox style="mso-next-textbox:#Rectángulo redondeado 38">
              <w:txbxContent>
                <w:p w:rsidR="001A22AE" w:rsidRPr="000A452C" w:rsidRDefault="001A22AE" w:rsidP="009606EE">
                  <w:pPr>
                    <w:jc w:val="center"/>
                    <w:rPr>
                      <w:rFonts w:ascii="Times New Roman" w:hAnsi="Times New Roman" w:cs="Times New Roman"/>
                      <w:sz w:val="20"/>
                      <w:szCs w:val="20"/>
                    </w:rPr>
                  </w:pPr>
                  <w:r w:rsidRPr="000A452C">
                    <w:rPr>
                      <w:rFonts w:ascii="Times New Roman" w:hAnsi="Times New Roman" w:cs="Times New Roman"/>
                      <w:sz w:val="20"/>
                      <w:szCs w:val="20"/>
                    </w:rPr>
                    <w:t xml:space="preserve">Unidades Habitacionales Deterioradas </w:t>
                  </w:r>
                </w:p>
              </w:txbxContent>
            </v:textbox>
            <w10:wrap type="square" anchorx="margin" anchory="margin"/>
          </v:roundrect>
        </w:pic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15" o:spid="_x0000_s1061" type="#_x0000_t32" style="position:absolute;margin-left:28.8pt;margin-top:3.7pt;width:97.7pt;height:102.9pt;flip:y;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" strokecolor="windowText" strokeweight=".5pt">
            <v:stroke endarrow="block" joinstyle="miter"/>
          </v:shape>
        </w:pict>
      </w:r>
      <w:r w:rsidRPr="00450F00">
        <w:rPr>
          <w:rFonts w:ascii="Times New Roman" w:hAnsi="Times New Roman" w:cs="Times New Roman"/>
          <w:noProof/>
          <w:sz w:val="20"/>
          <w:szCs w:val="20"/>
          <w:lang w:eastAsia="es-MX"/>
        </w:rPr>
        <w:pict>
          <v:shape id="Conector recto de flecha 13" o:spid="_x0000_s1060" type="#_x0000_t32" style="position:absolute;margin-left:327.2pt;margin-top:4pt;width:97pt;height:99.9pt;flip:x y;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" strokecolor="windowText" strokeweight=".5pt">
            <v:stroke endarrow="block" joinstyle="miter"/>
          </v:shape>
        </w:pic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25" o:spid="_x0000_s1059" type="#_x0000_t32" style="position:absolute;margin-left:228.85pt;margin-top:3.75pt;width:3.6pt;height:116.15pt;flip:x y;z-index:2516951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" strokecolor="windowText" strokeweight=".5pt">
            <v:stroke endarrow="block" joinstyle="miter"/>
            <w10:wrap anchorx="margin"/>
          </v:shape>
        </w:pic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roundrect id="Rectángulo redondeado 37" o:spid="_x0000_s1042" style="position:absolute;margin-left:125.7pt;margin-top:247.85pt;width:108.45pt;height:56.65pt;z-index:251676672;visibility:visible;mso-position-horizontal:right;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" fillcolor="window" strokecolor="windowText" strokeweight="1pt">
            <v:stroke joinstyle="miter"/>
            <v:textbox style="mso-next-textbox:#Rectángulo redondeado 37">
              <w:txbxContent>
                <w:p w:rsidR="001A22AE" w:rsidRPr="007F5273" w:rsidRDefault="001A22AE" w:rsidP="009606EE">
                  <w:pPr>
                    <w:jc w:val="center"/>
                    <w:rPr>
                      <w:rFonts w:ascii="Times New Roman" w:hAnsi="Times New Roman" w:cs="Times New Roman"/>
                      <w:sz w:val="20"/>
                      <w:szCs w:val="20"/>
                    </w:rPr>
                  </w:pPr>
                  <w:r w:rsidRPr="007F5273">
                    <w:rPr>
                      <w:rFonts w:ascii="Times New Roman" w:hAnsi="Times New Roman" w:cs="Times New Roman"/>
                      <w:sz w:val="20"/>
                      <w:szCs w:val="20"/>
                    </w:rPr>
                    <w:t xml:space="preserve">Vandalismo y Delincuencia </w:t>
                  </w:r>
                </w:p>
              </w:txbxContent>
            </v:textbox>
            <w10:wrap type="square" anchorx="margin" anchory="margin"/>
          </v:roundrect>
        </w:pict>
      </w: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noProof/>
          <w:lang w:eastAsia="es-MX"/>
        </w:rPr>
        <w:pict>
          <v:roundrect id="Rectángulo redondeado 35" o:spid="_x0000_s1043" style="position:absolute;margin-left:15.75pt;margin-top:252.65pt;width:136.3pt;height:47pt;z-index:251674624;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" fillcolor="window" strokecolor="windowText" strokeweight="1pt">
            <v:stroke joinstyle="miter"/>
            <v:textbox style="mso-next-textbox:#Rectángulo redondeado 35">
              <w:txbxContent>
                <w:p w:rsidR="001A22AE" w:rsidRPr="000A452C" w:rsidRDefault="001A22AE" w:rsidP="009606EE">
                  <w:pPr>
                    <w:jc w:val="center"/>
                    <w:rPr>
                      <w:rFonts w:ascii="Times New Roman" w:hAnsi="Times New Roman" w:cs="Times New Roman"/>
                      <w:sz w:val="20"/>
                      <w:szCs w:val="20"/>
                    </w:rPr>
                  </w:pPr>
                  <w:r w:rsidRPr="000A452C">
                    <w:rPr>
                      <w:rFonts w:ascii="Times New Roman" w:hAnsi="Times New Roman" w:cs="Times New Roman"/>
                      <w:sz w:val="20"/>
                      <w:szCs w:val="20"/>
                    </w:rPr>
                    <w:t>Depreciación del Inmueble</w:t>
                  </w:r>
                </w:p>
              </w:txbxContent>
            </v:textbox>
            <w10:wrap type="square" anchorx="margin" anchory="margin"/>
          </v:roundrect>
        </w:pic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roundrect id="Rectángulo redondeado 36" o:spid="_x0000_s1044" style="position:absolute;margin-left:169.9pt;margin-top:289.15pt;width:144.95pt;height:56.65pt;z-index:251675648;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" fillcolor="window" strokecolor="windowText" strokeweight="1pt">
            <v:stroke joinstyle="miter"/>
            <v:textbox style="mso-next-textbox:#Rectángulo redondeado 36">
              <w:txbxContent>
                <w:p w:rsidR="001A22AE" w:rsidRPr="007F5273" w:rsidRDefault="001A22AE" w:rsidP="009606EE">
                  <w:pPr>
                    <w:jc w:val="center"/>
                    <w:rPr>
                      <w:rFonts w:ascii="Times New Roman" w:hAnsi="Times New Roman" w:cs="Times New Roman"/>
                      <w:sz w:val="20"/>
                      <w:szCs w:val="20"/>
                    </w:rPr>
                  </w:pPr>
                  <w:r w:rsidRPr="007F5273">
                    <w:rPr>
                      <w:rFonts w:ascii="Times New Roman" w:hAnsi="Times New Roman" w:cs="Times New Roman"/>
                      <w:sz w:val="20"/>
                      <w:szCs w:val="20"/>
                    </w:rPr>
                    <w:t xml:space="preserve">Conflictos Vecinales </w:t>
                  </w:r>
                </w:p>
              </w:txbxContent>
            </v:textbox>
            <w10:wrap type="square" anchorx="margin" anchory="margin"/>
          </v:roundrect>
        </w:pict>
      </w: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9" o:spid="_x0000_s1058" type="#_x0000_t32" style="position:absolute;margin-left:75.1pt;margin-top:20.45pt;width:0;height:90.35pt;flip:x y;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" strokecolor="windowText" strokeweight=".5pt">
            <v:stroke endarrow="block" joinstyle="miter"/>
          </v:shape>
        </w:pict>
      </w: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14" o:spid="_x0000_s1057" type="#_x0000_t32" style="position:absolute;margin-left:395.85pt;margin-top:3.9pt;width:0;height:85.2pt;flip:x y;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" strokecolor="windowText" strokeweight=".5pt">
            <v:stroke endarrow="block" joinstyle="miter"/>
          </v:shape>
        </w:pic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24" o:spid="_x0000_s1056" type="#_x0000_t34" style="position:absolute;margin-left:196.7pt;margin-top:36.05pt;width:70.1pt;height:5.75pt;rotation:270;z-index:2516940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" adj=",-1844640,-96722" strokecolor="windowText" strokeweight=".5pt">
            <v:stroke endarrow="block"/>
            <w10:wrap anchorx="margin"/>
          </v:shape>
        </w:pic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noProof/>
          <w:lang w:eastAsia="es-MX"/>
        </w:rPr>
        <w:pict>
          <v:roundrect id="Rectángulo redondeado 39" o:spid="_x0000_s1045" style="position:absolute;margin-left:36.85pt;margin-top:393.75pt;width:112.9pt;height:56.65pt;z-index:251678720;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" fillcolor="window" strokecolor="windowText" strokeweight="1pt">
            <v:stroke joinstyle="miter"/>
            <v:textbox style="mso-next-textbox:#Rectángulo redondeado 39">
              <w:txbxContent>
                <w:p w:rsidR="001A22AE" w:rsidRPr="007F5273" w:rsidRDefault="001A22AE" w:rsidP="009606EE">
                  <w:pPr>
                    <w:jc w:val="center"/>
                    <w:rPr>
                      <w:rFonts w:ascii="Times New Roman" w:hAnsi="Times New Roman" w:cs="Times New Roman"/>
                      <w:sz w:val="20"/>
                      <w:szCs w:val="20"/>
                    </w:rPr>
                  </w:pPr>
                  <w:r w:rsidRPr="007F5273">
                    <w:rPr>
                      <w:rFonts w:ascii="Times New Roman" w:hAnsi="Times New Roman" w:cs="Times New Roman"/>
                      <w:sz w:val="20"/>
                      <w:szCs w:val="20"/>
                    </w:rPr>
                    <w:t xml:space="preserve">Morosidad en los Pagos </w:t>
                  </w:r>
                </w:p>
              </w:txbxContent>
            </v:textbox>
            <w10:wrap type="square" anchorx="margin" anchory="margin"/>
          </v:roundrect>
        </w:pict>
      </w:r>
    </w:p>
    <w:p w:rsidR="009606EE"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roundrect id="Rectángulo redondeado 41" o:spid="_x0000_s1046" style="position:absolute;margin-left:104.6pt;margin-top:405.3pt;width:97.9pt;height:56.65pt;z-index:251680768;visibility:visible;mso-position-horizontal:right;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" fillcolor="window" strokecolor="windowText" strokeweight="1pt">
            <v:stroke joinstyle="miter"/>
            <v:textbox style="mso-next-textbox:#Rectángulo redondeado 41">
              <w:txbxContent>
                <w:p w:rsidR="001A22AE" w:rsidRPr="007F5273" w:rsidRDefault="001A22AE" w:rsidP="009606EE">
                  <w:pPr>
                    <w:jc w:val="center"/>
                    <w:rPr>
                      <w:rFonts w:ascii="Times New Roman" w:hAnsi="Times New Roman" w:cs="Times New Roman"/>
                      <w:sz w:val="20"/>
                      <w:szCs w:val="20"/>
                    </w:rPr>
                  </w:pPr>
                  <w:r w:rsidRPr="007F5273">
                    <w:rPr>
                      <w:rFonts w:ascii="Times New Roman" w:hAnsi="Times New Roman" w:cs="Times New Roman"/>
                      <w:sz w:val="20"/>
                      <w:szCs w:val="20"/>
                    </w:rPr>
                    <w:t>Hacinamiento</w:t>
                  </w:r>
                </w:p>
              </w:txbxContent>
            </v:textbox>
            <w10:wrap type="square" anchorx="margin" anchory="margin"/>
          </v:roundrect>
        </w:pict>
      </w:r>
      <w:r w:rsidRPr="00450F00">
        <w:rPr>
          <w:rFonts w:ascii="Times New Roman" w:hAnsi="Times New Roman" w:cs="Times New Roman"/>
          <w:noProof/>
          <w:sz w:val="20"/>
          <w:szCs w:val="20"/>
          <w:lang w:eastAsia="es-MX"/>
        </w:rPr>
        <w:pict>
          <v:roundrect id="Rectángulo redondeado 40" o:spid="_x0000_s1047" style="position:absolute;margin-left:165.05pt;margin-top:420.2pt;width:141.75pt;height:56.7pt;z-index:251679744;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" fillcolor="window" strokecolor="windowText" strokeweight="1pt">
            <v:stroke joinstyle="miter"/>
            <v:textbox style="mso-next-textbox:#Rectángulo redondeado 40">
              <w:txbxContent>
                <w:p w:rsidR="001A22AE" w:rsidRPr="007F5273" w:rsidRDefault="001A22AE" w:rsidP="009606EE">
                  <w:pPr>
                    <w:jc w:val="center"/>
                    <w:rPr>
                      <w:rFonts w:ascii="Times New Roman" w:hAnsi="Times New Roman" w:cs="Times New Roman"/>
                      <w:sz w:val="20"/>
                      <w:szCs w:val="20"/>
                    </w:rPr>
                  </w:pPr>
                  <w:r w:rsidRPr="007F5273">
                    <w:rPr>
                      <w:rFonts w:ascii="Times New Roman" w:hAnsi="Times New Roman" w:cs="Times New Roman"/>
                      <w:sz w:val="20"/>
                      <w:szCs w:val="20"/>
                    </w:rPr>
                    <w:t xml:space="preserve">Invasión de Áreas Comunes </w:t>
                  </w:r>
                </w:p>
              </w:txbxContent>
            </v:textbox>
            <w10:wrap type="square" anchorx="margin" anchory="margin"/>
          </v:roundrect>
        </w:pic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1015D3"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11" o:spid="_x0000_s1055" type="#_x0000_t34" style="position:absolute;margin-left:26.9pt;margin-top:47.95pt;width:87.35pt;height:3.55pt;rotation:270;flip:x;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" adj="10794,3735583,-38922" strokecolor="windowText" strokeweight=".5pt">
            <v:stroke endarrow="block"/>
          </v:shape>
        </w:pict>
      </w:r>
    </w:p>
    <w:p w:rsidR="008862A2"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10" o:spid="_x0000_s1054" type="#_x0000_t34" style="position:absolute;margin-left:342pt;margin-top:40.5pt;width:87.2pt;height:8.65pt;rotation:270;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" adj=",-1549457,-115506" strokecolor="windowText" strokeweight=".5pt">
            <v:stroke endarrow="block"/>
          </v:shape>
        </w:pict>
      </w:r>
    </w:p>
    <w:p w:rsidR="008862A2"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12" o:spid="_x0000_s1053" type="#_x0000_t34" style="position:absolute;margin-left:204.15pt;margin-top:38.45pt;width:77.25pt;height:8.65pt;rotation:270;z-index:2516899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" adj="10793,-1560569,-90454" strokecolor="windowText" strokeweight=".5pt">
            <v:stroke endarrow="block"/>
            <w10:wrap anchorx="margin"/>
          </v:shape>
        </w:pict>
      </w:r>
    </w:p>
    <w:p w:rsidR="008862A2" w:rsidRDefault="008862A2" w:rsidP="009606EE">
      <w:pPr>
        <w:autoSpaceDE w:val="0"/>
        <w:autoSpaceDN w:val="0"/>
        <w:adjustRightInd w:val="0"/>
        <w:spacing w:after="0" w:line="240" w:lineRule="auto"/>
        <w:rPr>
          <w:rFonts w:ascii="Times New Roman" w:hAnsi="Times New Roman" w:cs="Times New Roman"/>
          <w:b/>
          <w:bCs/>
          <w:sz w:val="20"/>
          <w:szCs w:val="20"/>
        </w:rPr>
      </w:pPr>
    </w:p>
    <w:p w:rsidR="008862A2"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roundrect id="Rectángulo redondeado 43" o:spid="_x0000_s1048" style="position:absolute;margin-left:173.2pt;margin-top:554.1pt;width:141.7pt;height:56.65pt;z-index:251682816;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" fillcolor="window" strokecolor="windowText" strokeweight="1pt">
            <v:stroke joinstyle="miter"/>
            <v:textbox style="mso-next-textbox:#Rectángulo redondeado 43">
              <w:txbxContent>
                <w:p w:rsidR="001A22AE" w:rsidRPr="000A452C" w:rsidRDefault="001A22AE" w:rsidP="009606EE">
                  <w:pPr>
                    <w:jc w:val="center"/>
                    <w:rPr>
                      <w:rFonts w:ascii="Times New Roman" w:hAnsi="Times New Roman" w:cs="Times New Roman"/>
                      <w:sz w:val="20"/>
                      <w:szCs w:val="20"/>
                    </w:rPr>
                  </w:pPr>
                  <w:r w:rsidRPr="000A452C">
                    <w:rPr>
                      <w:rFonts w:ascii="Times New Roman" w:hAnsi="Times New Roman" w:cs="Times New Roman"/>
                      <w:sz w:val="20"/>
                      <w:szCs w:val="20"/>
                    </w:rPr>
                    <w:t xml:space="preserve">Unidades Habitacionales Segregadas </w:t>
                  </w:r>
                </w:p>
              </w:txbxContent>
            </v:textbox>
            <w10:wrap type="square" anchorx="margin" anchory="margin"/>
          </v:roundrect>
        </w:pict>
      </w:r>
    </w:p>
    <w:p w:rsidR="008862A2"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roundrect id="Rectángulo redondeado 44" o:spid="_x0000_s1049" style="position:absolute;margin-left:30.15pt;margin-top:547.35pt;width:113.25pt;height:47pt;z-index:251683840;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" fillcolor="window" strokecolor="windowText" strokeweight="1pt">
            <v:stroke joinstyle="miter"/>
            <v:textbox style="mso-next-textbox:#Rectángulo redondeado 44">
              <w:txbxContent>
                <w:p w:rsidR="001A22AE" w:rsidRPr="007F5273" w:rsidRDefault="001A22AE" w:rsidP="009606EE">
                  <w:pPr>
                    <w:jc w:val="center"/>
                    <w:rPr>
                      <w:rFonts w:ascii="Times New Roman" w:hAnsi="Times New Roman" w:cs="Times New Roman"/>
                      <w:sz w:val="20"/>
                      <w:szCs w:val="20"/>
                    </w:rPr>
                  </w:pPr>
                  <w:r w:rsidRPr="007F5273">
                    <w:rPr>
                      <w:rFonts w:ascii="Times New Roman" w:hAnsi="Times New Roman" w:cs="Times New Roman"/>
                      <w:sz w:val="20"/>
                      <w:szCs w:val="20"/>
                    </w:rPr>
                    <w:t xml:space="preserve">Bajo Ingreso Familiar </w:t>
                  </w:r>
                </w:p>
              </w:txbxContent>
            </v:textbox>
            <w10:wrap type="square" anchorx="margin" anchory="margin"/>
          </v:roundrect>
        </w:pict>
      </w:r>
    </w:p>
    <w:p w:rsidR="008862A2" w:rsidRDefault="008862A2" w:rsidP="009606EE">
      <w:pPr>
        <w:autoSpaceDE w:val="0"/>
        <w:autoSpaceDN w:val="0"/>
        <w:adjustRightInd w:val="0"/>
        <w:spacing w:after="0" w:line="240" w:lineRule="auto"/>
        <w:rPr>
          <w:rFonts w:ascii="Times New Roman" w:hAnsi="Times New Roman" w:cs="Times New Roman"/>
          <w:b/>
          <w:bCs/>
          <w:sz w:val="20"/>
          <w:szCs w:val="20"/>
        </w:rPr>
      </w:pPr>
    </w:p>
    <w:p w:rsidR="008862A2" w:rsidRDefault="008862A2" w:rsidP="009606EE">
      <w:pPr>
        <w:autoSpaceDE w:val="0"/>
        <w:autoSpaceDN w:val="0"/>
        <w:adjustRightInd w:val="0"/>
        <w:spacing w:after="0" w:line="240" w:lineRule="auto"/>
        <w:rPr>
          <w:rFonts w:ascii="Times New Roman" w:hAnsi="Times New Roman" w:cs="Times New Roman"/>
          <w:b/>
          <w:bCs/>
          <w:sz w:val="20"/>
          <w:szCs w:val="20"/>
        </w:rPr>
      </w:pPr>
    </w:p>
    <w:p w:rsidR="008862A2"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roundrect id="Rectángulo redondeado 42" o:spid="_x0000_s1050" style="position:absolute;margin-left:114.2pt;margin-top:548.35pt;width:102.7pt;height:44.15pt;z-index:251681792;visibility:visible;mso-position-horizontal:right;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" fillcolor="window" strokecolor="windowText" strokeweight="1pt">
            <v:stroke joinstyle="miter"/>
            <v:textbox style="mso-next-textbox:#Rectángulo redondeado 42">
              <w:txbxContent>
                <w:p w:rsidR="001A22AE" w:rsidRPr="007F5273" w:rsidRDefault="001A22AE" w:rsidP="009606EE">
                  <w:pPr>
                    <w:jc w:val="center"/>
                    <w:rPr>
                      <w:rFonts w:ascii="Times New Roman" w:hAnsi="Times New Roman" w:cs="Times New Roman"/>
                      <w:sz w:val="20"/>
                      <w:szCs w:val="20"/>
                    </w:rPr>
                  </w:pPr>
                  <w:r w:rsidRPr="007F5273">
                    <w:rPr>
                      <w:rFonts w:ascii="Times New Roman" w:hAnsi="Times New Roman" w:cs="Times New Roman"/>
                      <w:sz w:val="20"/>
                      <w:szCs w:val="20"/>
                    </w:rPr>
                    <w:t xml:space="preserve">Desdoblamiento Familiar </w:t>
                  </w:r>
                </w:p>
              </w:txbxContent>
            </v:textbox>
            <w10:wrap type="square" anchorx="margin" anchory="margin"/>
          </v:roundrect>
        </w:pict>
      </w:r>
    </w:p>
    <w:p w:rsidR="008862A2" w:rsidRDefault="008862A2" w:rsidP="009606EE">
      <w:pPr>
        <w:autoSpaceDE w:val="0"/>
        <w:autoSpaceDN w:val="0"/>
        <w:adjustRightInd w:val="0"/>
        <w:spacing w:after="0" w:line="240" w:lineRule="auto"/>
        <w:rPr>
          <w:rFonts w:ascii="Times New Roman" w:hAnsi="Times New Roman" w:cs="Times New Roman"/>
          <w:b/>
          <w:bCs/>
          <w:sz w:val="20"/>
          <w:szCs w:val="20"/>
        </w:rPr>
      </w:pPr>
    </w:p>
    <w:p w:rsidR="008862A2"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8" o:spid="_x0000_s1052" type="#_x0000_t32" style="position:absolute;margin-left:148.2pt;margin-top:7.9pt;width:20.85pt;height:11.05pt;flip:x y;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" strokecolor="windowText" strokeweight=".5pt">
            <v:stroke endarrow="block" joinstyle="miter"/>
          </v:shape>
        </w:pict>
      </w:r>
    </w:p>
    <w:p w:rsidR="008862A2" w:rsidRDefault="00450F00" w:rsidP="009606EE">
      <w:pPr>
        <w:autoSpaceDE w:val="0"/>
        <w:autoSpaceDN w:val="0"/>
        <w:adjustRightInd w:val="0"/>
        <w:spacing w:after="0" w:line="240" w:lineRule="auto"/>
        <w:rPr>
          <w:rFonts w:ascii="Times New Roman" w:hAnsi="Times New Roman" w:cs="Times New Roman"/>
          <w:b/>
          <w:bCs/>
          <w:sz w:val="20"/>
          <w:szCs w:val="20"/>
        </w:rPr>
      </w:pPr>
      <w:r w:rsidRPr="00450F00">
        <w:rPr>
          <w:rFonts w:ascii="Times New Roman" w:hAnsi="Times New Roman" w:cs="Times New Roman"/>
          <w:noProof/>
          <w:sz w:val="20"/>
          <w:szCs w:val="20"/>
          <w:lang w:eastAsia="es-MX"/>
        </w:rPr>
        <w:pict>
          <v:shape id="Conector recto de flecha 47" o:spid="_x0000_s1051" type="#_x0000_t32" style="position:absolute;margin-left:315.65pt;margin-top:2.9pt;width:20.4pt;height:13.4pt;flip:y;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" strokecolor="windowText" strokeweight=".5pt">
            <v:stroke endarrow="block" joinstyle="miter"/>
          </v:shape>
        </w:pict>
      </w:r>
    </w:p>
    <w:p w:rsidR="008862A2" w:rsidRDefault="008862A2" w:rsidP="009606EE">
      <w:pPr>
        <w:autoSpaceDE w:val="0"/>
        <w:autoSpaceDN w:val="0"/>
        <w:adjustRightInd w:val="0"/>
        <w:spacing w:after="0" w:line="240" w:lineRule="auto"/>
        <w:rPr>
          <w:rFonts w:ascii="Times New Roman" w:hAnsi="Times New Roman" w:cs="Times New Roman"/>
          <w:b/>
          <w:bCs/>
          <w:sz w:val="20"/>
          <w:szCs w:val="20"/>
        </w:rPr>
      </w:pPr>
    </w:p>
    <w:p w:rsidR="00871445" w:rsidRDefault="00871445" w:rsidP="009606EE">
      <w:pPr>
        <w:autoSpaceDE w:val="0"/>
        <w:autoSpaceDN w:val="0"/>
        <w:adjustRightInd w:val="0"/>
        <w:spacing w:after="0" w:line="240" w:lineRule="auto"/>
        <w:rPr>
          <w:rFonts w:ascii="Times New Roman" w:hAnsi="Times New Roman" w:cs="Times New Roman"/>
          <w:b/>
          <w:bCs/>
          <w:sz w:val="20"/>
          <w:szCs w:val="20"/>
        </w:rPr>
      </w:pPr>
    </w:p>
    <w:p w:rsidR="00871445" w:rsidRDefault="00871445" w:rsidP="009606EE">
      <w:pPr>
        <w:autoSpaceDE w:val="0"/>
        <w:autoSpaceDN w:val="0"/>
        <w:adjustRightInd w:val="0"/>
        <w:spacing w:after="0" w:line="240" w:lineRule="auto"/>
        <w:rPr>
          <w:rFonts w:ascii="Times New Roman" w:hAnsi="Times New Roman" w:cs="Times New Roman"/>
          <w:b/>
          <w:bCs/>
          <w:sz w:val="20"/>
          <w:szCs w:val="20"/>
        </w:rPr>
      </w:pPr>
    </w:p>
    <w:p w:rsidR="00871445" w:rsidRDefault="00871445" w:rsidP="009606EE">
      <w:pPr>
        <w:autoSpaceDE w:val="0"/>
        <w:autoSpaceDN w:val="0"/>
        <w:adjustRightInd w:val="0"/>
        <w:spacing w:after="0" w:line="240" w:lineRule="auto"/>
        <w:rPr>
          <w:rFonts w:ascii="Times New Roman" w:hAnsi="Times New Roman" w:cs="Times New Roman"/>
          <w:b/>
          <w:bCs/>
          <w:sz w:val="20"/>
          <w:szCs w:val="20"/>
        </w:rPr>
      </w:pPr>
    </w:p>
    <w:p w:rsidR="00871445" w:rsidRDefault="00871445" w:rsidP="009606EE">
      <w:pPr>
        <w:autoSpaceDE w:val="0"/>
        <w:autoSpaceDN w:val="0"/>
        <w:adjustRightInd w:val="0"/>
        <w:spacing w:after="0" w:line="240" w:lineRule="auto"/>
        <w:rPr>
          <w:rFonts w:ascii="Times New Roman" w:hAnsi="Times New Roman" w:cs="Times New Roman"/>
          <w:b/>
          <w:bCs/>
          <w:sz w:val="20"/>
          <w:szCs w:val="20"/>
        </w:rPr>
      </w:pPr>
    </w:p>
    <w:p w:rsidR="00871445" w:rsidRDefault="00871445" w:rsidP="009606EE">
      <w:pPr>
        <w:autoSpaceDE w:val="0"/>
        <w:autoSpaceDN w:val="0"/>
        <w:adjustRightInd w:val="0"/>
        <w:spacing w:after="0" w:line="240" w:lineRule="auto"/>
        <w:rPr>
          <w:rFonts w:ascii="Times New Roman" w:hAnsi="Times New Roman" w:cs="Times New Roman"/>
          <w:b/>
          <w:bCs/>
          <w:sz w:val="20"/>
          <w:szCs w:val="20"/>
        </w:rPr>
      </w:pPr>
    </w:p>
    <w:p w:rsidR="00871445" w:rsidRDefault="00871445"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Resumen Narrativo</w:t>
      </w:r>
    </w:p>
    <w:p w:rsidR="008862A2" w:rsidRPr="00482B95" w:rsidRDefault="008862A2"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2514"/>
        <w:gridCol w:w="6540"/>
      </w:tblGrid>
      <w:tr w:rsidR="009606EE" w:rsidTr="003A7EBC">
        <w:tc>
          <w:tcPr>
            <w:tcW w:w="268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Nivel</w:t>
            </w:r>
          </w:p>
        </w:tc>
        <w:tc>
          <w:tcPr>
            <w:tcW w:w="7273"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Objetivo</w:t>
            </w:r>
          </w:p>
        </w:tc>
      </w:tr>
      <w:tr w:rsidR="009606EE" w:rsidTr="003A7EBC">
        <w:tc>
          <w:tcPr>
            <w:tcW w:w="268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Fin</w:t>
            </w:r>
          </w:p>
        </w:tc>
        <w:tc>
          <w:tcPr>
            <w:tcW w:w="7273" w:type="dxa"/>
          </w:tcPr>
          <w:p w:rsidR="009606EE" w:rsidRPr="002612F1"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Contribuir a que los habitantes de las unidades habitacionales ejerzan su derecho a la vivienda digna, a través de del fortalecimiento de las relación vecinal, mediante la organización condominal y el apoyo para dar mantenimiento a áreas comunes.</w:t>
            </w:r>
          </w:p>
        </w:tc>
      </w:tr>
      <w:tr w:rsidR="009606EE" w:rsidTr="003A7EBC">
        <w:tc>
          <w:tcPr>
            <w:tcW w:w="268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Propósito</w:t>
            </w:r>
          </w:p>
        </w:tc>
        <w:tc>
          <w:tcPr>
            <w:tcW w:w="7273" w:type="dxa"/>
          </w:tcPr>
          <w:p w:rsidR="009606EE" w:rsidRPr="002612F1"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34 unidades habitacionales, que conformaron sus comités de administración  que recibieron pintura e impermeabilización para dar mantenimiento a las áreas comunes.</w:t>
            </w:r>
          </w:p>
        </w:tc>
      </w:tr>
      <w:tr w:rsidR="009606EE" w:rsidTr="003A7EBC">
        <w:trPr>
          <w:trHeight w:val="360"/>
        </w:trPr>
        <w:tc>
          <w:tcPr>
            <w:tcW w:w="2689" w:type="dxa"/>
            <w:vMerge w:val="restart"/>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Componentes</w:t>
            </w:r>
          </w:p>
        </w:tc>
        <w:tc>
          <w:tcPr>
            <w:tcW w:w="7273"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Cubetas de pintura e impermeabilizante para 34 unidades Componentes habitacionales.</w:t>
            </w:r>
          </w:p>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rPr>
          <w:trHeight w:val="332"/>
        </w:trPr>
        <w:tc>
          <w:tcPr>
            <w:tcW w:w="2689"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7273"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Asesoría para la conformación de comités  de administración en las unidades habitacionales.</w:t>
            </w:r>
          </w:p>
        </w:tc>
      </w:tr>
      <w:tr w:rsidR="009606EE" w:rsidTr="003A7EBC">
        <w:tc>
          <w:tcPr>
            <w:tcW w:w="2689" w:type="dxa"/>
            <w:vMerge w:val="restart"/>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Actividades</w:t>
            </w:r>
          </w:p>
        </w:tc>
        <w:tc>
          <w:tcPr>
            <w:tcW w:w="7273"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Recibir solicitudes.</w:t>
            </w:r>
          </w:p>
        </w:tc>
      </w:tr>
      <w:tr w:rsidR="009606EE" w:rsidTr="003A7EBC">
        <w:tc>
          <w:tcPr>
            <w:tcW w:w="2689"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7273"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Formalizar los comités de administración.</w:t>
            </w:r>
          </w:p>
        </w:tc>
      </w:tr>
      <w:tr w:rsidR="009606EE" w:rsidTr="003A7EBC">
        <w:tc>
          <w:tcPr>
            <w:tcW w:w="2689"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7273"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Entregar los componentes.</w:t>
            </w:r>
          </w:p>
        </w:tc>
      </w:tr>
      <w:tr w:rsidR="009606EE" w:rsidTr="003A7EBC">
        <w:tc>
          <w:tcPr>
            <w:tcW w:w="2689"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7273"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Verificar si se utilizaron total y adecuadamente los componentes.</w:t>
            </w: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D54C21"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V.</w:t>
      </w:r>
      <w:r w:rsidR="001015D3">
        <w:rPr>
          <w:rFonts w:ascii="Times New Roman" w:hAnsi="Times New Roman" w:cs="Times New Roman"/>
          <w:b/>
          <w:bCs/>
          <w:sz w:val="20"/>
          <w:szCs w:val="20"/>
        </w:rPr>
        <w:t xml:space="preserve"> </w:t>
      </w:r>
      <w:r w:rsidR="009606EE">
        <w:rPr>
          <w:rFonts w:ascii="Times New Roman" w:hAnsi="Times New Roman" w:cs="Times New Roman"/>
          <w:b/>
          <w:bCs/>
          <w:sz w:val="20"/>
          <w:szCs w:val="20"/>
        </w:rPr>
        <w:t>Matriz de indicadores del programa social</w: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Matriz de indicadores propuesta de la evaluación 2017 del programa social</w:t>
      </w:r>
    </w:p>
    <w:p w:rsidR="00D80CD2" w:rsidRDefault="00D80CD2"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ayout w:type="fixed"/>
        <w:tblLook w:val="04A0"/>
      </w:tblPr>
      <w:tblGrid>
        <w:gridCol w:w="534"/>
        <w:gridCol w:w="938"/>
        <w:gridCol w:w="1108"/>
        <w:gridCol w:w="984"/>
        <w:gridCol w:w="739"/>
        <w:gridCol w:w="861"/>
        <w:gridCol w:w="738"/>
        <w:gridCol w:w="862"/>
        <w:gridCol w:w="857"/>
        <w:gridCol w:w="1418"/>
      </w:tblGrid>
      <w:tr w:rsidR="009606EE" w:rsidTr="001015D3">
        <w:trPr>
          <w:cantSplit/>
          <w:trHeight w:val="1123"/>
        </w:trPr>
        <w:tc>
          <w:tcPr>
            <w:tcW w:w="534" w:type="dxa"/>
            <w:textDirection w:val="btLr"/>
          </w:tcPr>
          <w:p w:rsidR="009606EE" w:rsidRPr="006145D6" w:rsidRDefault="009606EE" w:rsidP="003A7EBC">
            <w:pPr>
              <w:pStyle w:val="Default"/>
              <w:ind w:left="113" w:right="113"/>
              <w:rPr>
                <w:sz w:val="20"/>
                <w:szCs w:val="20"/>
              </w:rPr>
            </w:pPr>
            <w:r w:rsidRPr="006145D6">
              <w:rPr>
                <w:bCs/>
                <w:sz w:val="20"/>
                <w:szCs w:val="20"/>
              </w:rPr>
              <w:t xml:space="preserve">Nivel de Objetivo </w:t>
            </w:r>
          </w:p>
          <w:p w:rsidR="009606EE" w:rsidRPr="006145D6" w:rsidRDefault="009606EE" w:rsidP="003A7EBC">
            <w:pPr>
              <w:autoSpaceDE w:val="0"/>
              <w:autoSpaceDN w:val="0"/>
              <w:adjustRightInd w:val="0"/>
              <w:ind w:left="113" w:right="113"/>
              <w:rPr>
                <w:rFonts w:ascii="Times New Roman" w:hAnsi="Times New Roman" w:cs="Times New Roman"/>
                <w:bCs/>
                <w:sz w:val="20"/>
                <w:szCs w:val="20"/>
              </w:rPr>
            </w:pPr>
          </w:p>
        </w:tc>
        <w:tc>
          <w:tcPr>
            <w:tcW w:w="938" w:type="dxa"/>
          </w:tcPr>
          <w:p w:rsidR="009606EE" w:rsidRPr="006145D6" w:rsidRDefault="009606EE" w:rsidP="003A7EBC">
            <w:pPr>
              <w:pStyle w:val="Default"/>
              <w:rPr>
                <w:sz w:val="20"/>
                <w:szCs w:val="20"/>
              </w:rPr>
            </w:pPr>
            <w:r w:rsidRPr="006145D6">
              <w:rPr>
                <w:bCs/>
                <w:sz w:val="20"/>
                <w:szCs w:val="20"/>
              </w:rPr>
              <w:t xml:space="preserve">Objetivo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110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Indicador</w:t>
            </w:r>
          </w:p>
        </w:tc>
        <w:tc>
          <w:tcPr>
            <w:tcW w:w="984"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Fórmula</w:t>
            </w:r>
          </w:p>
        </w:tc>
        <w:tc>
          <w:tcPr>
            <w:tcW w:w="739"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 xml:space="preserve">Tipo de indicador   </w:t>
            </w:r>
          </w:p>
        </w:tc>
        <w:tc>
          <w:tcPr>
            <w:tcW w:w="861"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Unidad de medida</w:t>
            </w:r>
          </w:p>
        </w:tc>
        <w:tc>
          <w:tcPr>
            <w:tcW w:w="73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Periodicidad</w:t>
            </w:r>
          </w:p>
        </w:tc>
        <w:tc>
          <w:tcPr>
            <w:tcW w:w="862" w:type="dxa"/>
          </w:tcPr>
          <w:p w:rsidR="009606EE" w:rsidRPr="006145D6" w:rsidRDefault="009606EE" w:rsidP="003A7EBC">
            <w:pPr>
              <w:pStyle w:val="Default"/>
              <w:rPr>
                <w:bCs/>
                <w:sz w:val="20"/>
                <w:szCs w:val="20"/>
              </w:rPr>
            </w:pPr>
            <w:r w:rsidRPr="006145D6">
              <w:rPr>
                <w:bCs/>
                <w:sz w:val="20"/>
                <w:szCs w:val="20"/>
              </w:rPr>
              <w:t>Medios de verificación</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857" w:type="dxa"/>
          </w:tcPr>
          <w:p w:rsidR="009606EE" w:rsidRPr="006145D6" w:rsidRDefault="009606EE" w:rsidP="003A7EBC">
            <w:pPr>
              <w:pStyle w:val="Default"/>
              <w:jc w:val="center"/>
              <w:rPr>
                <w:rFonts w:asciiTheme="minorHAnsi" w:hAnsiTheme="minorHAnsi" w:cstheme="minorBidi"/>
                <w:bCs/>
                <w:color w:val="auto"/>
                <w:sz w:val="20"/>
                <w:szCs w:val="20"/>
              </w:rPr>
            </w:pPr>
            <w:r w:rsidRPr="006145D6">
              <w:rPr>
                <w:bCs/>
                <w:sz w:val="20"/>
                <w:szCs w:val="20"/>
              </w:rPr>
              <w:t xml:space="preserve">Unidad        </w:t>
            </w:r>
          </w:p>
          <w:p w:rsidR="009606EE" w:rsidRDefault="009606EE" w:rsidP="003A7EBC">
            <w:pPr>
              <w:pStyle w:val="Default"/>
              <w:jc w:val="center"/>
              <w:rPr>
                <w:bCs/>
                <w:sz w:val="20"/>
                <w:szCs w:val="20"/>
              </w:rPr>
            </w:pPr>
            <w:r w:rsidRPr="006145D6">
              <w:rPr>
                <w:bCs/>
                <w:sz w:val="20"/>
                <w:szCs w:val="20"/>
              </w:rPr>
              <w:t>Responsable</w:t>
            </w:r>
          </w:p>
          <w:p w:rsidR="009606EE" w:rsidRDefault="009606EE" w:rsidP="003A7EBC">
            <w:pPr>
              <w:pStyle w:val="Default"/>
              <w:jc w:val="center"/>
              <w:rPr>
                <w:bCs/>
                <w:sz w:val="20"/>
                <w:szCs w:val="20"/>
              </w:rPr>
            </w:pPr>
          </w:p>
          <w:p w:rsidR="009606EE" w:rsidRPr="006145D6" w:rsidRDefault="009606EE" w:rsidP="003A7EBC">
            <w:pPr>
              <w:pStyle w:val="Default"/>
              <w:jc w:val="center"/>
              <w:rPr>
                <w:sz w:val="20"/>
                <w:szCs w:val="20"/>
              </w:rPr>
            </w:pP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141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Supuesto</w:t>
            </w:r>
          </w:p>
        </w:tc>
      </w:tr>
      <w:tr w:rsidR="009606EE" w:rsidTr="001015D3">
        <w:trPr>
          <w:cantSplit/>
          <w:trHeight w:val="1123"/>
        </w:trPr>
        <w:tc>
          <w:tcPr>
            <w:tcW w:w="534" w:type="dxa"/>
            <w:textDirection w:val="btLr"/>
          </w:tcPr>
          <w:p w:rsidR="009606EE" w:rsidRPr="006145D6" w:rsidRDefault="009606EE" w:rsidP="003A7EBC">
            <w:pPr>
              <w:pStyle w:val="Default"/>
              <w:ind w:left="113" w:right="113"/>
              <w:rPr>
                <w:sz w:val="20"/>
                <w:szCs w:val="20"/>
              </w:rPr>
            </w:pPr>
            <w:r w:rsidRPr="006145D6">
              <w:rPr>
                <w:bCs/>
                <w:sz w:val="20"/>
                <w:szCs w:val="20"/>
              </w:rPr>
              <w:t xml:space="preserve">                             Fin </w:t>
            </w:r>
          </w:p>
          <w:p w:rsidR="009606EE" w:rsidRPr="006145D6" w:rsidRDefault="009606EE" w:rsidP="003A7EBC">
            <w:pPr>
              <w:autoSpaceDE w:val="0"/>
              <w:autoSpaceDN w:val="0"/>
              <w:adjustRightInd w:val="0"/>
              <w:ind w:left="113" w:right="113"/>
              <w:rPr>
                <w:rFonts w:ascii="Times New Roman" w:hAnsi="Times New Roman" w:cs="Times New Roman"/>
                <w:bCs/>
                <w:sz w:val="20"/>
                <w:szCs w:val="20"/>
              </w:rPr>
            </w:pPr>
          </w:p>
        </w:tc>
        <w:tc>
          <w:tcPr>
            <w:tcW w:w="938" w:type="dxa"/>
          </w:tcPr>
          <w:tbl>
            <w:tblPr>
              <w:tblW w:w="1164" w:type="dxa"/>
              <w:tblBorders>
                <w:top w:val="nil"/>
                <w:left w:val="nil"/>
                <w:bottom w:val="nil"/>
                <w:right w:val="nil"/>
              </w:tblBorders>
              <w:tblLayout w:type="fixed"/>
              <w:tblLook w:val="0000"/>
            </w:tblPr>
            <w:tblGrid>
              <w:gridCol w:w="928"/>
              <w:gridCol w:w="236"/>
            </w:tblGrid>
            <w:tr w:rsidR="009606EE" w:rsidRPr="00AA1697" w:rsidTr="00871445">
              <w:trPr>
                <w:trHeight w:val="936"/>
              </w:trPr>
              <w:tc>
                <w:tcPr>
                  <w:tcW w:w="960" w:type="dxa"/>
                </w:tcPr>
                <w:p w:rsidR="009606EE" w:rsidRPr="00AA1697" w:rsidRDefault="009606EE" w:rsidP="003A7EBC">
                  <w:pPr>
                    <w:autoSpaceDE w:val="0"/>
                    <w:autoSpaceDN w:val="0"/>
                    <w:adjustRightInd w:val="0"/>
                    <w:spacing w:after="0" w:line="240" w:lineRule="auto"/>
                    <w:rPr>
                      <w:rFonts w:ascii="Times New Roman" w:hAnsi="Times New Roman" w:cs="Times New Roman"/>
                      <w:color w:val="000000"/>
                      <w:sz w:val="20"/>
                      <w:szCs w:val="20"/>
                    </w:rPr>
                  </w:pPr>
                  <w:r w:rsidRPr="00AA1697">
                    <w:rPr>
                      <w:rFonts w:ascii="Times New Roman" w:hAnsi="Times New Roman" w:cs="Times New Roman"/>
                      <w:color w:val="000000"/>
                      <w:sz w:val="20"/>
                      <w:szCs w:val="20"/>
                    </w:rPr>
                    <w:t xml:space="preserve">Brindar atención a las familias en su patrimonio inmobiliario y elevar su calidad de vida. </w:t>
                  </w:r>
                </w:p>
              </w:tc>
              <w:tc>
                <w:tcPr>
                  <w:tcW w:w="204" w:type="dxa"/>
                </w:tcPr>
                <w:p w:rsidR="009606EE" w:rsidRPr="00AA1697" w:rsidRDefault="009606EE" w:rsidP="003A7EBC">
                  <w:pPr>
                    <w:autoSpaceDE w:val="0"/>
                    <w:autoSpaceDN w:val="0"/>
                    <w:adjustRightInd w:val="0"/>
                    <w:spacing w:after="0" w:line="240" w:lineRule="auto"/>
                    <w:rPr>
                      <w:rFonts w:ascii="Times New Roman" w:hAnsi="Times New Roman" w:cs="Times New Roman"/>
                      <w:color w:val="000000"/>
                      <w:sz w:val="20"/>
                      <w:szCs w:val="20"/>
                    </w:rPr>
                  </w:pPr>
                </w:p>
              </w:tc>
            </w:tr>
          </w:tbl>
          <w:p w:rsidR="009606EE" w:rsidRPr="006145D6" w:rsidRDefault="009606EE" w:rsidP="003A7EBC">
            <w:pPr>
              <w:autoSpaceDE w:val="0"/>
              <w:autoSpaceDN w:val="0"/>
              <w:adjustRightInd w:val="0"/>
              <w:rPr>
                <w:rFonts w:ascii="Times New Roman" w:hAnsi="Times New Roman" w:cs="Times New Roman"/>
                <w:bCs/>
                <w:sz w:val="20"/>
                <w:szCs w:val="20"/>
              </w:rPr>
            </w:pPr>
          </w:p>
        </w:tc>
        <w:tc>
          <w:tcPr>
            <w:tcW w:w="110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AA1697">
              <w:rPr>
                <w:rFonts w:ascii="Times New Roman" w:hAnsi="Times New Roman" w:cs="Times New Roman"/>
                <w:color w:val="000000"/>
                <w:sz w:val="20"/>
                <w:szCs w:val="20"/>
              </w:rPr>
              <w:t>Encuesta de satisfacción de las familias que viven en Unidades Habitacionales beneficiadas que elevaron su calidad de vida.</w:t>
            </w:r>
          </w:p>
        </w:tc>
        <w:tc>
          <w:tcPr>
            <w:tcW w:w="984" w:type="dxa"/>
          </w:tcPr>
          <w:p w:rsidR="009606EE" w:rsidRDefault="009606EE" w:rsidP="003A7EBC">
            <w:pPr>
              <w:pStyle w:val="Default"/>
              <w:rPr>
                <w:sz w:val="20"/>
                <w:szCs w:val="20"/>
              </w:rPr>
            </w:pPr>
            <w:r w:rsidRPr="006145D6">
              <w:rPr>
                <w:sz w:val="20"/>
                <w:szCs w:val="20"/>
              </w:rPr>
              <w:t xml:space="preserve">(Total de familias encuestadas beneficiarias que eleven su calidad de vida / Total de familias encuestadas que viven en la demarcación) * 100 </w:t>
            </w:r>
          </w:p>
          <w:p w:rsidR="009606EE" w:rsidRPr="006145D6" w:rsidRDefault="009606EE" w:rsidP="003A7EBC">
            <w:pPr>
              <w:pStyle w:val="Default"/>
              <w:rPr>
                <w:sz w:val="20"/>
                <w:szCs w:val="20"/>
              </w:rPr>
            </w:pP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739"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Eficacia</w:t>
            </w:r>
          </w:p>
        </w:tc>
        <w:tc>
          <w:tcPr>
            <w:tcW w:w="861"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w:t>
            </w:r>
          </w:p>
        </w:tc>
        <w:tc>
          <w:tcPr>
            <w:tcW w:w="73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trimestral</w:t>
            </w:r>
          </w:p>
        </w:tc>
        <w:tc>
          <w:tcPr>
            <w:tcW w:w="862" w:type="dxa"/>
          </w:tcPr>
          <w:p w:rsidR="009606EE" w:rsidRPr="006145D6" w:rsidRDefault="009606EE" w:rsidP="003A7EBC">
            <w:pPr>
              <w:pStyle w:val="Default"/>
              <w:rPr>
                <w:sz w:val="20"/>
                <w:szCs w:val="20"/>
              </w:rPr>
            </w:pPr>
            <w:r w:rsidRPr="006145D6">
              <w:rPr>
                <w:sz w:val="20"/>
                <w:szCs w:val="20"/>
              </w:rPr>
              <w:t xml:space="preserve">Encuesta de satisfacción.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857" w:type="dxa"/>
          </w:tcPr>
          <w:p w:rsidR="009606EE" w:rsidRPr="006145D6" w:rsidRDefault="009606EE" w:rsidP="003A7EBC">
            <w:pPr>
              <w:pStyle w:val="Default"/>
              <w:rPr>
                <w:sz w:val="20"/>
                <w:szCs w:val="20"/>
              </w:rPr>
            </w:pPr>
            <w:r w:rsidRPr="006145D6">
              <w:rPr>
                <w:sz w:val="20"/>
                <w:szCs w:val="20"/>
              </w:rPr>
              <w:t xml:space="preserve">J.U.D de Programas sociales.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141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La Secretaria de finanzas de la CDMX asigna el presupuesto en tiempo y forma para la ejecución del programa.</w:t>
            </w:r>
          </w:p>
        </w:tc>
      </w:tr>
      <w:tr w:rsidR="009606EE" w:rsidTr="001015D3">
        <w:trPr>
          <w:cantSplit/>
          <w:trHeight w:val="1123"/>
        </w:trPr>
        <w:tc>
          <w:tcPr>
            <w:tcW w:w="534" w:type="dxa"/>
            <w:textDirection w:val="btLr"/>
          </w:tcPr>
          <w:p w:rsidR="009606EE" w:rsidRPr="006145D6" w:rsidRDefault="009606EE" w:rsidP="003A7EBC">
            <w:pPr>
              <w:pStyle w:val="Default"/>
              <w:ind w:left="113" w:right="113"/>
              <w:rPr>
                <w:sz w:val="20"/>
                <w:szCs w:val="20"/>
              </w:rPr>
            </w:pPr>
            <w:r w:rsidRPr="006145D6">
              <w:rPr>
                <w:bCs/>
                <w:sz w:val="20"/>
                <w:szCs w:val="20"/>
              </w:rPr>
              <w:lastRenderedPageBreak/>
              <w:t xml:space="preserve">      Propósito </w:t>
            </w:r>
          </w:p>
          <w:p w:rsidR="009606EE" w:rsidRDefault="009606EE" w:rsidP="003A7EBC">
            <w:pPr>
              <w:autoSpaceDE w:val="0"/>
              <w:autoSpaceDN w:val="0"/>
              <w:adjustRightInd w:val="0"/>
              <w:ind w:left="113" w:right="113"/>
              <w:rPr>
                <w:rFonts w:ascii="Times New Roman" w:hAnsi="Times New Roman" w:cs="Times New Roman"/>
                <w:b/>
                <w:bCs/>
                <w:sz w:val="20"/>
                <w:szCs w:val="20"/>
              </w:rPr>
            </w:pPr>
          </w:p>
        </w:tc>
        <w:tc>
          <w:tcPr>
            <w:tcW w:w="938" w:type="dxa"/>
          </w:tcPr>
          <w:p w:rsidR="009606EE" w:rsidRPr="006145D6" w:rsidRDefault="009606EE" w:rsidP="003A7EBC">
            <w:pPr>
              <w:pStyle w:val="Default"/>
              <w:rPr>
                <w:sz w:val="20"/>
                <w:szCs w:val="20"/>
              </w:rPr>
            </w:pPr>
            <w:r w:rsidRPr="006145D6">
              <w:rPr>
                <w:sz w:val="20"/>
                <w:szCs w:val="20"/>
              </w:rPr>
              <w:t xml:space="preserve">Mejorar y conservar los Inmuebles y áreas comunes de las Unidades Habitacionales.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1108" w:type="dxa"/>
          </w:tcPr>
          <w:p w:rsidR="009606EE" w:rsidRPr="006145D6" w:rsidRDefault="009606EE" w:rsidP="003A7EBC">
            <w:pPr>
              <w:pStyle w:val="Default"/>
              <w:rPr>
                <w:sz w:val="20"/>
                <w:szCs w:val="20"/>
              </w:rPr>
            </w:pPr>
            <w:r w:rsidRPr="006145D6">
              <w:rPr>
                <w:sz w:val="20"/>
                <w:szCs w:val="20"/>
              </w:rPr>
              <w:t xml:space="preserve">Cantidad de Unidades Habitacionales beneficiarias.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984" w:type="dxa"/>
          </w:tcPr>
          <w:p w:rsidR="009606EE" w:rsidRPr="006145D6" w:rsidRDefault="009606EE" w:rsidP="003A7EBC">
            <w:pPr>
              <w:pStyle w:val="Default"/>
              <w:rPr>
                <w:sz w:val="20"/>
                <w:szCs w:val="20"/>
              </w:rPr>
            </w:pPr>
            <w:r w:rsidRPr="006145D6">
              <w:rPr>
                <w:sz w:val="20"/>
                <w:szCs w:val="20"/>
              </w:rPr>
              <w:t xml:space="preserve">(Total de Unidades Habitacionales beneficiarias /Total de Unidades Habitacionales en la demarcación)*100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739" w:type="dxa"/>
          </w:tcPr>
          <w:p w:rsidR="009606EE" w:rsidRPr="006145D6" w:rsidRDefault="009606EE" w:rsidP="003A7EBC">
            <w:pPr>
              <w:pStyle w:val="Default"/>
              <w:rPr>
                <w:sz w:val="20"/>
                <w:szCs w:val="20"/>
              </w:rPr>
            </w:pPr>
            <w:r w:rsidRPr="006145D6">
              <w:rPr>
                <w:sz w:val="20"/>
                <w:szCs w:val="20"/>
              </w:rPr>
              <w:t xml:space="preserve">Eficacia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861" w:type="dxa"/>
          </w:tcPr>
          <w:p w:rsidR="009606EE" w:rsidRPr="006145D6" w:rsidRDefault="009606EE" w:rsidP="003A7EBC">
            <w:pPr>
              <w:autoSpaceDE w:val="0"/>
              <w:autoSpaceDN w:val="0"/>
              <w:adjustRightInd w:val="0"/>
              <w:spacing w:line="360" w:lineRule="auto"/>
              <w:rPr>
                <w:rFonts w:ascii="Times New Roman" w:hAnsi="Times New Roman" w:cs="Times New Roman"/>
                <w:bCs/>
                <w:sz w:val="20"/>
                <w:szCs w:val="20"/>
              </w:rPr>
            </w:pPr>
            <w:r w:rsidRPr="006145D6">
              <w:rPr>
                <w:rFonts w:ascii="Times New Roman" w:hAnsi="Times New Roman" w:cs="Times New Roman"/>
                <w:bCs/>
                <w:sz w:val="20"/>
                <w:szCs w:val="20"/>
              </w:rPr>
              <w:t>%</w:t>
            </w:r>
          </w:p>
        </w:tc>
        <w:tc>
          <w:tcPr>
            <w:tcW w:w="73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trimestral</w:t>
            </w:r>
          </w:p>
        </w:tc>
        <w:tc>
          <w:tcPr>
            <w:tcW w:w="862" w:type="dxa"/>
          </w:tcPr>
          <w:p w:rsidR="009606EE" w:rsidRPr="006145D6" w:rsidRDefault="009606EE" w:rsidP="003A7EBC">
            <w:pPr>
              <w:pStyle w:val="Default"/>
              <w:rPr>
                <w:sz w:val="20"/>
                <w:szCs w:val="20"/>
              </w:rPr>
            </w:pPr>
            <w:r w:rsidRPr="006145D6">
              <w:rPr>
                <w:sz w:val="20"/>
                <w:szCs w:val="20"/>
              </w:rPr>
              <w:t xml:space="preserve">Padrón de programa.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857" w:type="dxa"/>
          </w:tcPr>
          <w:p w:rsidR="009606EE" w:rsidRPr="006145D6" w:rsidRDefault="009606EE" w:rsidP="003A7EBC">
            <w:pPr>
              <w:pStyle w:val="Default"/>
              <w:rPr>
                <w:sz w:val="20"/>
                <w:szCs w:val="20"/>
              </w:rPr>
            </w:pPr>
            <w:r w:rsidRPr="006145D6">
              <w:rPr>
                <w:sz w:val="20"/>
                <w:szCs w:val="20"/>
              </w:rPr>
              <w:t xml:space="preserve">J.U.D de Vivienda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1418" w:type="dxa"/>
          </w:tcPr>
          <w:p w:rsidR="009606EE" w:rsidRPr="006145D6" w:rsidRDefault="009606EE" w:rsidP="003A7EBC">
            <w:pPr>
              <w:pStyle w:val="Default"/>
              <w:rPr>
                <w:sz w:val="20"/>
                <w:szCs w:val="20"/>
              </w:rPr>
            </w:pPr>
            <w:r w:rsidRPr="006145D6">
              <w:rPr>
                <w:sz w:val="20"/>
                <w:szCs w:val="20"/>
              </w:rPr>
              <w:t>Los condóminos solicitan ser beneficiarios del programa.</w:t>
            </w:r>
          </w:p>
          <w:p w:rsidR="009606EE" w:rsidRPr="006145D6" w:rsidRDefault="009606EE" w:rsidP="003A7EBC">
            <w:pPr>
              <w:autoSpaceDE w:val="0"/>
              <w:autoSpaceDN w:val="0"/>
              <w:adjustRightInd w:val="0"/>
              <w:rPr>
                <w:rFonts w:ascii="Times New Roman" w:hAnsi="Times New Roman" w:cs="Times New Roman"/>
                <w:bCs/>
                <w:sz w:val="20"/>
                <w:szCs w:val="20"/>
              </w:rPr>
            </w:pPr>
          </w:p>
        </w:tc>
      </w:tr>
      <w:tr w:rsidR="009606EE" w:rsidTr="001015D3">
        <w:trPr>
          <w:cantSplit/>
          <w:trHeight w:val="1123"/>
        </w:trPr>
        <w:tc>
          <w:tcPr>
            <w:tcW w:w="534" w:type="dxa"/>
            <w:textDirection w:val="btLr"/>
          </w:tcPr>
          <w:p w:rsidR="009606EE" w:rsidRPr="006145D6" w:rsidRDefault="009606EE" w:rsidP="003A7EBC">
            <w:pPr>
              <w:autoSpaceDE w:val="0"/>
              <w:autoSpaceDN w:val="0"/>
              <w:adjustRightInd w:val="0"/>
              <w:ind w:left="113" w:right="113"/>
              <w:rPr>
                <w:rFonts w:ascii="Times New Roman" w:hAnsi="Times New Roman" w:cs="Times New Roman"/>
                <w:bCs/>
                <w:sz w:val="20"/>
                <w:szCs w:val="20"/>
              </w:rPr>
            </w:pPr>
            <w:r w:rsidRPr="006145D6">
              <w:rPr>
                <w:rFonts w:ascii="Times New Roman" w:hAnsi="Times New Roman" w:cs="Times New Roman"/>
                <w:bCs/>
                <w:sz w:val="20"/>
                <w:szCs w:val="20"/>
              </w:rPr>
              <w:t xml:space="preserve">                                                     Componentes</w:t>
            </w:r>
          </w:p>
        </w:tc>
        <w:tc>
          <w:tcPr>
            <w:tcW w:w="938" w:type="dxa"/>
          </w:tcPr>
          <w:p w:rsidR="009606EE" w:rsidRPr="006145D6" w:rsidRDefault="009606EE" w:rsidP="003A7EBC">
            <w:pPr>
              <w:pStyle w:val="Default"/>
              <w:rPr>
                <w:sz w:val="20"/>
                <w:szCs w:val="20"/>
              </w:rPr>
            </w:pPr>
            <w:r w:rsidRPr="006145D6">
              <w:rPr>
                <w:sz w:val="20"/>
                <w:szCs w:val="20"/>
              </w:rPr>
              <w:t xml:space="preserve">Entregar pintura y/o impermeabilizante a los condóminos para que lo apliquen en la Unidades Habitacionales beneficiarias que se encuentran en malas condiciones.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1108" w:type="dxa"/>
          </w:tcPr>
          <w:p w:rsidR="009606EE" w:rsidRPr="006145D6" w:rsidRDefault="009606EE" w:rsidP="003A7EBC">
            <w:pPr>
              <w:pStyle w:val="Default"/>
              <w:rPr>
                <w:sz w:val="20"/>
                <w:szCs w:val="20"/>
              </w:rPr>
            </w:pPr>
            <w:r w:rsidRPr="006145D6">
              <w:rPr>
                <w:sz w:val="20"/>
                <w:szCs w:val="20"/>
              </w:rPr>
              <w:t xml:space="preserve">Cantidad de pintura y/o impermeabilizante entregados en cada una de las Unidades Habitacionales beneficiadas.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984" w:type="dxa"/>
          </w:tcPr>
          <w:p w:rsidR="009606EE" w:rsidRPr="006145D6" w:rsidRDefault="009606EE" w:rsidP="003A7EBC">
            <w:pPr>
              <w:pStyle w:val="Default"/>
              <w:rPr>
                <w:sz w:val="20"/>
                <w:szCs w:val="20"/>
              </w:rPr>
            </w:pPr>
            <w:r w:rsidRPr="006145D6">
              <w:rPr>
                <w:sz w:val="20"/>
                <w:szCs w:val="20"/>
              </w:rPr>
              <w:t xml:space="preserve">(Total de pintura y/o impermeabilizante entregados a los condóminos / Total de pintura y/o impermeabilizante adquirido)*100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739"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Eficacia</w:t>
            </w:r>
          </w:p>
        </w:tc>
        <w:tc>
          <w:tcPr>
            <w:tcW w:w="861"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w:t>
            </w:r>
          </w:p>
        </w:tc>
        <w:tc>
          <w:tcPr>
            <w:tcW w:w="73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trimestral</w:t>
            </w:r>
          </w:p>
        </w:tc>
        <w:tc>
          <w:tcPr>
            <w:tcW w:w="862" w:type="dxa"/>
          </w:tcPr>
          <w:p w:rsidR="009606EE" w:rsidRPr="006145D6" w:rsidRDefault="009606EE" w:rsidP="003A7EBC">
            <w:pPr>
              <w:pStyle w:val="Default"/>
              <w:rPr>
                <w:sz w:val="20"/>
                <w:szCs w:val="20"/>
              </w:rPr>
            </w:pPr>
            <w:r w:rsidRPr="006145D6">
              <w:rPr>
                <w:sz w:val="20"/>
                <w:szCs w:val="20"/>
              </w:rPr>
              <w:t xml:space="preserve">Padrón y/o documentos donde se tenga registro de la entrega de la cantidad de pintura y/o impermeabilizante entregados en cada una de las Unidades Habitacionales beneficiadas.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857" w:type="dxa"/>
          </w:tcPr>
          <w:p w:rsidR="009606EE" w:rsidRPr="006145D6" w:rsidRDefault="009606EE" w:rsidP="003A7EBC">
            <w:pPr>
              <w:pStyle w:val="Default"/>
              <w:rPr>
                <w:sz w:val="20"/>
                <w:szCs w:val="20"/>
              </w:rPr>
            </w:pPr>
            <w:r w:rsidRPr="006145D6">
              <w:rPr>
                <w:sz w:val="20"/>
                <w:szCs w:val="20"/>
              </w:rPr>
              <w:t xml:space="preserve">J.U.D de Vivienda </w:t>
            </w:r>
          </w:p>
          <w:p w:rsidR="009606EE" w:rsidRPr="006145D6" w:rsidRDefault="009606EE" w:rsidP="003A7EBC">
            <w:pPr>
              <w:autoSpaceDE w:val="0"/>
              <w:autoSpaceDN w:val="0"/>
              <w:adjustRightInd w:val="0"/>
              <w:rPr>
                <w:rFonts w:ascii="Times New Roman" w:hAnsi="Times New Roman" w:cs="Times New Roman"/>
                <w:bCs/>
                <w:sz w:val="20"/>
                <w:szCs w:val="20"/>
              </w:rPr>
            </w:pPr>
          </w:p>
        </w:tc>
        <w:tc>
          <w:tcPr>
            <w:tcW w:w="1418" w:type="dxa"/>
          </w:tcPr>
          <w:p w:rsidR="009606EE" w:rsidRPr="006145D6" w:rsidRDefault="009606EE" w:rsidP="003A7EBC">
            <w:pPr>
              <w:pStyle w:val="Default"/>
              <w:rPr>
                <w:sz w:val="20"/>
                <w:szCs w:val="20"/>
              </w:rPr>
            </w:pPr>
            <w:r w:rsidRPr="006145D6">
              <w:rPr>
                <w:sz w:val="20"/>
                <w:szCs w:val="20"/>
              </w:rPr>
              <w:t xml:space="preserve">La entrega de pintura y/o impermeabilizante se realizó en tiempo y forma de acuerdo al calendario establecido por el área que ejecuta el programa. </w:t>
            </w:r>
          </w:p>
          <w:p w:rsidR="009606EE" w:rsidRPr="006145D6" w:rsidRDefault="009606EE" w:rsidP="003A7EBC">
            <w:pPr>
              <w:autoSpaceDE w:val="0"/>
              <w:autoSpaceDN w:val="0"/>
              <w:adjustRightInd w:val="0"/>
              <w:rPr>
                <w:rFonts w:ascii="Times New Roman" w:hAnsi="Times New Roman" w:cs="Times New Roman"/>
                <w:bCs/>
                <w:sz w:val="20"/>
                <w:szCs w:val="20"/>
              </w:rPr>
            </w:pPr>
          </w:p>
        </w:tc>
      </w:tr>
      <w:tr w:rsidR="009606EE" w:rsidTr="001015D3">
        <w:trPr>
          <w:cantSplit/>
          <w:trHeight w:val="1123"/>
        </w:trPr>
        <w:tc>
          <w:tcPr>
            <w:tcW w:w="534" w:type="dxa"/>
            <w:textDirection w:val="btLr"/>
          </w:tcPr>
          <w:p w:rsidR="009606EE" w:rsidRPr="006145D6" w:rsidRDefault="009606EE" w:rsidP="003A7EBC">
            <w:pPr>
              <w:autoSpaceDE w:val="0"/>
              <w:autoSpaceDN w:val="0"/>
              <w:adjustRightInd w:val="0"/>
              <w:ind w:left="113" w:right="113"/>
              <w:rPr>
                <w:rFonts w:ascii="Times New Roman" w:hAnsi="Times New Roman" w:cs="Times New Roman"/>
                <w:bCs/>
                <w:sz w:val="20"/>
                <w:szCs w:val="20"/>
              </w:rPr>
            </w:pPr>
            <w:r w:rsidRPr="006145D6">
              <w:rPr>
                <w:rFonts w:ascii="Times New Roman" w:hAnsi="Times New Roman" w:cs="Times New Roman"/>
                <w:bCs/>
                <w:sz w:val="20"/>
                <w:szCs w:val="20"/>
              </w:rPr>
              <w:lastRenderedPageBreak/>
              <w:t xml:space="preserve">        Actividades</w:t>
            </w:r>
          </w:p>
        </w:tc>
        <w:tc>
          <w:tcPr>
            <w:tcW w:w="938" w:type="dxa"/>
          </w:tcPr>
          <w:p w:rsidR="009606EE" w:rsidRPr="006145D6" w:rsidRDefault="009606EE" w:rsidP="003A7EBC">
            <w:pPr>
              <w:pStyle w:val="Default"/>
              <w:rPr>
                <w:sz w:val="20"/>
                <w:szCs w:val="20"/>
              </w:rPr>
            </w:pPr>
            <w:r w:rsidRPr="006145D6">
              <w:rPr>
                <w:sz w:val="20"/>
                <w:szCs w:val="20"/>
              </w:rPr>
              <w:t xml:space="preserve">Valorar la difusión del programa en la demarcación, mediante el número de solicitudes recibidas. </w:t>
            </w:r>
          </w:p>
          <w:p w:rsidR="009606EE" w:rsidRPr="006145D6" w:rsidRDefault="009606EE" w:rsidP="003A7EBC">
            <w:pPr>
              <w:pStyle w:val="Default"/>
              <w:rPr>
                <w:sz w:val="20"/>
                <w:szCs w:val="20"/>
              </w:rPr>
            </w:pPr>
          </w:p>
        </w:tc>
        <w:tc>
          <w:tcPr>
            <w:tcW w:w="1108" w:type="dxa"/>
          </w:tcPr>
          <w:p w:rsidR="009606EE" w:rsidRPr="006145D6" w:rsidRDefault="009606EE" w:rsidP="003A7EBC">
            <w:pPr>
              <w:pStyle w:val="Default"/>
              <w:rPr>
                <w:sz w:val="20"/>
                <w:szCs w:val="20"/>
              </w:rPr>
            </w:pPr>
            <w:r w:rsidRPr="006145D6">
              <w:rPr>
                <w:sz w:val="20"/>
                <w:szCs w:val="20"/>
              </w:rPr>
              <w:t xml:space="preserve">Número de solicitudes recibidas. </w:t>
            </w:r>
          </w:p>
          <w:p w:rsidR="009606EE" w:rsidRPr="006145D6" w:rsidRDefault="009606EE" w:rsidP="003A7EBC">
            <w:pPr>
              <w:pStyle w:val="Default"/>
              <w:rPr>
                <w:sz w:val="20"/>
                <w:szCs w:val="20"/>
              </w:rPr>
            </w:pPr>
          </w:p>
        </w:tc>
        <w:tc>
          <w:tcPr>
            <w:tcW w:w="984" w:type="dxa"/>
          </w:tcPr>
          <w:p w:rsidR="009606EE" w:rsidRPr="006145D6" w:rsidRDefault="009606EE" w:rsidP="003A7EBC">
            <w:pPr>
              <w:pStyle w:val="Default"/>
              <w:rPr>
                <w:sz w:val="20"/>
                <w:szCs w:val="20"/>
              </w:rPr>
            </w:pPr>
            <w:r w:rsidRPr="006145D6">
              <w:rPr>
                <w:sz w:val="20"/>
                <w:szCs w:val="20"/>
              </w:rPr>
              <w:t xml:space="preserve">(Promedio del número de solicitudes recibidas/ Total de Unidades Territoriales en la demarcación)* 100 </w:t>
            </w:r>
          </w:p>
          <w:p w:rsidR="009606EE" w:rsidRPr="006145D6" w:rsidRDefault="009606EE" w:rsidP="003A7EBC">
            <w:pPr>
              <w:pStyle w:val="Default"/>
              <w:rPr>
                <w:sz w:val="20"/>
                <w:szCs w:val="20"/>
              </w:rPr>
            </w:pPr>
          </w:p>
        </w:tc>
        <w:tc>
          <w:tcPr>
            <w:tcW w:w="739"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Eficacia</w:t>
            </w:r>
          </w:p>
        </w:tc>
        <w:tc>
          <w:tcPr>
            <w:tcW w:w="861"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w:t>
            </w:r>
          </w:p>
        </w:tc>
        <w:tc>
          <w:tcPr>
            <w:tcW w:w="73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trimestral</w:t>
            </w:r>
          </w:p>
        </w:tc>
        <w:tc>
          <w:tcPr>
            <w:tcW w:w="862" w:type="dxa"/>
          </w:tcPr>
          <w:p w:rsidR="009606EE" w:rsidRPr="006145D6" w:rsidRDefault="009606EE" w:rsidP="003A7EBC">
            <w:pPr>
              <w:pStyle w:val="Default"/>
              <w:rPr>
                <w:sz w:val="20"/>
                <w:szCs w:val="20"/>
              </w:rPr>
            </w:pPr>
            <w:r w:rsidRPr="006145D6">
              <w:rPr>
                <w:sz w:val="20"/>
                <w:szCs w:val="20"/>
              </w:rPr>
              <w:t xml:space="preserve">Base de datos (CESAC). </w:t>
            </w:r>
          </w:p>
          <w:p w:rsidR="009606EE" w:rsidRPr="006145D6" w:rsidRDefault="009606EE" w:rsidP="003A7EBC">
            <w:pPr>
              <w:pStyle w:val="Default"/>
              <w:rPr>
                <w:sz w:val="20"/>
                <w:szCs w:val="20"/>
              </w:rPr>
            </w:pPr>
          </w:p>
        </w:tc>
        <w:tc>
          <w:tcPr>
            <w:tcW w:w="857" w:type="dxa"/>
          </w:tcPr>
          <w:p w:rsidR="009606EE" w:rsidRPr="006145D6" w:rsidRDefault="009606EE" w:rsidP="003A7EBC">
            <w:pPr>
              <w:pStyle w:val="Default"/>
              <w:rPr>
                <w:sz w:val="20"/>
                <w:szCs w:val="20"/>
              </w:rPr>
            </w:pPr>
            <w:r w:rsidRPr="006145D6">
              <w:rPr>
                <w:sz w:val="20"/>
                <w:szCs w:val="20"/>
              </w:rPr>
              <w:t xml:space="preserve">J.U.D de Vivienda </w:t>
            </w:r>
          </w:p>
          <w:p w:rsidR="009606EE" w:rsidRPr="006145D6" w:rsidRDefault="009606EE" w:rsidP="003A7EBC">
            <w:pPr>
              <w:pStyle w:val="Default"/>
              <w:rPr>
                <w:sz w:val="20"/>
                <w:szCs w:val="20"/>
              </w:rPr>
            </w:pPr>
          </w:p>
        </w:tc>
        <w:tc>
          <w:tcPr>
            <w:tcW w:w="1418" w:type="dxa"/>
          </w:tcPr>
          <w:p w:rsidR="009606EE" w:rsidRPr="006145D6" w:rsidRDefault="009606EE" w:rsidP="003A7EBC">
            <w:pPr>
              <w:pStyle w:val="Default"/>
              <w:rPr>
                <w:sz w:val="20"/>
                <w:szCs w:val="20"/>
              </w:rPr>
            </w:pPr>
            <w:r w:rsidRPr="006145D6">
              <w:rPr>
                <w:sz w:val="20"/>
                <w:szCs w:val="20"/>
              </w:rPr>
              <w:t xml:space="preserve">La difusión del programa se realizó en cada una de las 111 Unidades Territoriales. </w:t>
            </w:r>
          </w:p>
          <w:p w:rsidR="009606EE" w:rsidRPr="006145D6" w:rsidRDefault="009606EE" w:rsidP="003A7EBC">
            <w:pPr>
              <w:pStyle w:val="Default"/>
              <w:rPr>
                <w:sz w:val="20"/>
                <w:szCs w:val="20"/>
              </w:rPr>
            </w:pPr>
          </w:p>
        </w:tc>
      </w:tr>
      <w:tr w:rsidR="009606EE" w:rsidTr="001015D3">
        <w:trPr>
          <w:cantSplit/>
          <w:trHeight w:val="1123"/>
        </w:trPr>
        <w:tc>
          <w:tcPr>
            <w:tcW w:w="534" w:type="dxa"/>
            <w:textDirection w:val="btLr"/>
          </w:tcPr>
          <w:p w:rsidR="009606EE" w:rsidRDefault="009606EE" w:rsidP="003A7EBC">
            <w:pPr>
              <w:autoSpaceDE w:val="0"/>
              <w:autoSpaceDN w:val="0"/>
              <w:adjustRightInd w:val="0"/>
              <w:ind w:left="113" w:right="113"/>
              <w:rPr>
                <w:rFonts w:ascii="Times New Roman" w:hAnsi="Times New Roman" w:cs="Times New Roman"/>
                <w:b/>
                <w:bCs/>
                <w:sz w:val="20"/>
                <w:szCs w:val="20"/>
              </w:rPr>
            </w:pPr>
          </w:p>
        </w:tc>
        <w:tc>
          <w:tcPr>
            <w:tcW w:w="938" w:type="dxa"/>
          </w:tcPr>
          <w:p w:rsidR="009606EE" w:rsidRPr="006145D6" w:rsidRDefault="009606EE" w:rsidP="003A7EBC">
            <w:pPr>
              <w:pStyle w:val="Default"/>
              <w:rPr>
                <w:sz w:val="20"/>
                <w:szCs w:val="20"/>
              </w:rPr>
            </w:pPr>
            <w:r w:rsidRPr="006145D6">
              <w:rPr>
                <w:sz w:val="20"/>
                <w:szCs w:val="20"/>
              </w:rPr>
              <w:t xml:space="preserve">Verificar que los condóminos hayan cubierto los requisitos para que las Unidades Habitacionales donde viven lograran ser beneficiadas. </w:t>
            </w:r>
          </w:p>
          <w:p w:rsidR="009606EE" w:rsidRPr="006145D6" w:rsidRDefault="009606EE" w:rsidP="003A7EBC">
            <w:pPr>
              <w:pStyle w:val="Default"/>
              <w:rPr>
                <w:sz w:val="20"/>
                <w:szCs w:val="20"/>
              </w:rPr>
            </w:pPr>
          </w:p>
        </w:tc>
        <w:tc>
          <w:tcPr>
            <w:tcW w:w="1108" w:type="dxa"/>
          </w:tcPr>
          <w:p w:rsidR="009606EE" w:rsidRPr="006145D6" w:rsidRDefault="009606EE" w:rsidP="003A7EBC">
            <w:pPr>
              <w:pStyle w:val="Default"/>
              <w:rPr>
                <w:sz w:val="20"/>
                <w:szCs w:val="20"/>
              </w:rPr>
            </w:pPr>
            <w:r w:rsidRPr="006145D6">
              <w:rPr>
                <w:sz w:val="20"/>
                <w:szCs w:val="20"/>
              </w:rPr>
              <w:t xml:space="preserve">Cantidad de Unidades Habitacionales beneficiarias en la demarcación, las cuales los condóminos cumplieron con los requisitos. </w:t>
            </w:r>
          </w:p>
          <w:p w:rsidR="009606EE" w:rsidRPr="006145D6" w:rsidRDefault="009606EE" w:rsidP="003A7EBC">
            <w:pPr>
              <w:pStyle w:val="Default"/>
              <w:rPr>
                <w:sz w:val="20"/>
                <w:szCs w:val="20"/>
              </w:rPr>
            </w:pPr>
          </w:p>
        </w:tc>
        <w:tc>
          <w:tcPr>
            <w:tcW w:w="984" w:type="dxa"/>
          </w:tcPr>
          <w:p w:rsidR="009606EE" w:rsidRPr="006145D6" w:rsidRDefault="009606EE" w:rsidP="003A7EBC">
            <w:pPr>
              <w:pStyle w:val="Default"/>
              <w:rPr>
                <w:sz w:val="20"/>
                <w:szCs w:val="20"/>
              </w:rPr>
            </w:pPr>
            <w:r w:rsidRPr="006145D6">
              <w:rPr>
                <w:sz w:val="20"/>
                <w:szCs w:val="20"/>
              </w:rPr>
              <w:t xml:space="preserve">(Total de Unidades Habitacionales, las cuales los tramites concluidos satisfactoriamente/ Total de Unidades Habitacionales, las cuales los condóminos no cumplieron con los requisitos)*100 </w:t>
            </w:r>
          </w:p>
          <w:p w:rsidR="009606EE" w:rsidRPr="006145D6" w:rsidRDefault="009606EE" w:rsidP="003A7EBC">
            <w:pPr>
              <w:pStyle w:val="Default"/>
              <w:rPr>
                <w:sz w:val="20"/>
                <w:szCs w:val="20"/>
              </w:rPr>
            </w:pPr>
          </w:p>
        </w:tc>
        <w:tc>
          <w:tcPr>
            <w:tcW w:w="739"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Eficacia</w:t>
            </w:r>
          </w:p>
        </w:tc>
        <w:tc>
          <w:tcPr>
            <w:tcW w:w="861"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w:t>
            </w:r>
          </w:p>
        </w:tc>
        <w:tc>
          <w:tcPr>
            <w:tcW w:w="73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trimestral</w:t>
            </w:r>
          </w:p>
        </w:tc>
        <w:tc>
          <w:tcPr>
            <w:tcW w:w="862" w:type="dxa"/>
          </w:tcPr>
          <w:p w:rsidR="009606EE" w:rsidRPr="006145D6" w:rsidRDefault="009606EE" w:rsidP="003A7EBC">
            <w:pPr>
              <w:pStyle w:val="Default"/>
              <w:rPr>
                <w:sz w:val="20"/>
                <w:szCs w:val="20"/>
              </w:rPr>
            </w:pPr>
            <w:r w:rsidRPr="006145D6">
              <w:rPr>
                <w:sz w:val="20"/>
                <w:szCs w:val="20"/>
              </w:rPr>
              <w:t xml:space="preserve">Registros, bases de datos y/o padrón de beneficiarios de los condóminos que cumplieron con los requisitos. </w:t>
            </w:r>
          </w:p>
          <w:p w:rsidR="009606EE" w:rsidRPr="006145D6" w:rsidRDefault="009606EE" w:rsidP="003A7EBC">
            <w:pPr>
              <w:pStyle w:val="Default"/>
              <w:rPr>
                <w:sz w:val="20"/>
                <w:szCs w:val="20"/>
              </w:rPr>
            </w:pPr>
          </w:p>
        </w:tc>
        <w:tc>
          <w:tcPr>
            <w:tcW w:w="857" w:type="dxa"/>
          </w:tcPr>
          <w:p w:rsidR="009606EE" w:rsidRPr="006145D6" w:rsidRDefault="009606EE" w:rsidP="003A7EBC">
            <w:pPr>
              <w:pStyle w:val="Default"/>
              <w:rPr>
                <w:sz w:val="20"/>
                <w:szCs w:val="20"/>
              </w:rPr>
            </w:pPr>
            <w:r w:rsidRPr="006145D6">
              <w:rPr>
                <w:sz w:val="20"/>
                <w:szCs w:val="20"/>
              </w:rPr>
              <w:t xml:space="preserve">J.U.D de Vivienda </w:t>
            </w:r>
          </w:p>
          <w:p w:rsidR="009606EE" w:rsidRPr="006145D6" w:rsidRDefault="009606EE" w:rsidP="003A7EBC">
            <w:pPr>
              <w:pStyle w:val="Default"/>
              <w:rPr>
                <w:sz w:val="20"/>
                <w:szCs w:val="20"/>
              </w:rPr>
            </w:pPr>
          </w:p>
        </w:tc>
        <w:tc>
          <w:tcPr>
            <w:tcW w:w="1418" w:type="dxa"/>
          </w:tcPr>
          <w:p w:rsidR="009606EE" w:rsidRDefault="009606EE" w:rsidP="003A7EBC">
            <w:pPr>
              <w:pStyle w:val="Default"/>
              <w:rPr>
                <w:sz w:val="18"/>
                <w:szCs w:val="18"/>
              </w:rPr>
            </w:pPr>
            <w:r>
              <w:rPr>
                <w:sz w:val="18"/>
                <w:szCs w:val="18"/>
              </w:rPr>
              <w:t>Las personas beneficiarias cubrieron el total de requisitos que les solicitaron para ingresar al programa.</w:t>
            </w:r>
          </w:p>
          <w:p w:rsidR="009606EE" w:rsidRDefault="009606EE" w:rsidP="003A7EBC">
            <w:pPr>
              <w:pStyle w:val="Default"/>
              <w:rPr>
                <w:sz w:val="18"/>
                <w:szCs w:val="18"/>
              </w:rPr>
            </w:pPr>
          </w:p>
        </w:tc>
      </w:tr>
      <w:tr w:rsidR="009606EE" w:rsidTr="001015D3">
        <w:trPr>
          <w:cantSplit/>
          <w:trHeight w:val="1123"/>
        </w:trPr>
        <w:tc>
          <w:tcPr>
            <w:tcW w:w="534" w:type="dxa"/>
            <w:textDirection w:val="btLr"/>
          </w:tcPr>
          <w:p w:rsidR="009606EE" w:rsidRPr="00BD1E78" w:rsidRDefault="009606EE" w:rsidP="003A7EBC">
            <w:pPr>
              <w:autoSpaceDE w:val="0"/>
              <w:autoSpaceDN w:val="0"/>
              <w:adjustRightInd w:val="0"/>
              <w:ind w:left="113" w:right="113"/>
              <w:rPr>
                <w:rFonts w:ascii="Times New Roman" w:hAnsi="Times New Roman" w:cs="Times New Roman"/>
                <w:bCs/>
                <w:sz w:val="20"/>
                <w:szCs w:val="20"/>
              </w:rPr>
            </w:pPr>
          </w:p>
        </w:tc>
        <w:tc>
          <w:tcPr>
            <w:tcW w:w="938" w:type="dxa"/>
          </w:tcPr>
          <w:p w:rsidR="009606EE" w:rsidRPr="006145D6" w:rsidRDefault="009606EE" w:rsidP="001015D3">
            <w:pPr>
              <w:pStyle w:val="Default"/>
              <w:rPr>
                <w:sz w:val="20"/>
                <w:szCs w:val="20"/>
              </w:rPr>
            </w:pPr>
            <w:r w:rsidRPr="006145D6">
              <w:rPr>
                <w:sz w:val="20"/>
                <w:szCs w:val="20"/>
              </w:rPr>
              <w:t>Supervisar que se hayan aplicado los materiales para mejorar y conservar los Inmuebles y áreas comunes de las Unidades Habitacion</w:t>
            </w:r>
            <w:r w:rsidR="002F044B">
              <w:rPr>
                <w:sz w:val="20"/>
                <w:szCs w:val="20"/>
              </w:rPr>
              <w:t>ales</w:t>
            </w:r>
            <w:r w:rsidR="001015D3">
              <w:rPr>
                <w:sz w:val="20"/>
                <w:szCs w:val="20"/>
              </w:rPr>
              <w:t xml:space="preserve"> </w:t>
            </w:r>
          </w:p>
        </w:tc>
        <w:tc>
          <w:tcPr>
            <w:tcW w:w="1108" w:type="dxa"/>
          </w:tcPr>
          <w:p w:rsidR="009606EE" w:rsidRPr="006145D6" w:rsidRDefault="009606EE" w:rsidP="001015D3">
            <w:pPr>
              <w:pStyle w:val="Default"/>
              <w:rPr>
                <w:sz w:val="20"/>
                <w:szCs w:val="20"/>
              </w:rPr>
            </w:pPr>
            <w:r w:rsidRPr="006145D6">
              <w:rPr>
                <w:sz w:val="20"/>
                <w:szCs w:val="20"/>
              </w:rPr>
              <w:t xml:space="preserve">Cantidad de Unidades Habitacionales en las que se aplicaron los materiales. </w:t>
            </w:r>
          </w:p>
        </w:tc>
        <w:tc>
          <w:tcPr>
            <w:tcW w:w="984" w:type="dxa"/>
          </w:tcPr>
          <w:p w:rsidR="009606EE" w:rsidRPr="006145D6" w:rsidRDefault="009606EE" w:rsidP="001015D3">
            <w:pPr>
              <w:pStyle w:val="Default"/>
              <w:rPr>
                <w:sz w:val="20"/>
                <w:szCs w:val="20"/>
              </w:rPr>
            </w:pPr>
            <w:r w:rsidRPr="006145D6">
              <w:rPr>
                <w:sz w:val="20"/>
                <w:szCs w:val="20"/>
              </w:rPr>
              <w:t xml:space="preserve">Unidades Habitacionales en las que se aplicaron los material / Total de Unidades Habitacionales beneficiarias)*100 </w:t>
            </w:r>
          </w:p>
        </w:tc>
        <w:tc>
          <w:tcPr>
            <w:tcW w:w="739"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Eficacia</w:t>
            </w:r>
          </w:p>
        </w:tc>
        <w:tc>
          <w:tcPr>
            <w:tcW w:w="861"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w:t>
            </w:r>
          </w:p>
        </w:tc>
        <w:tc>
          <w:tcPr>
            <w:tcW w:w="738" w:type="dxa"/>
          </w:tcPr>
          <w:p w:rsidR="009606EE" w:rsidRPr="006145D6" w:rsidRDefault="009606EE" w:rsidP="003A7EBC">
            <w:pPr>
              <w:autoSpaceDE w:val="0"/>
              <w:autoSpaceDN w:val="0"/>
              <w:adjustRightInd w:val="0"/>
              <w:rPr>
                <w:rFonts w:ascii="Times New Roman" w:hAnsi="Times New Roman" w:cs="Times New Roman"/>
                <w:bCs/>
                <w:sz w:val="20"/>
                <w:szCs w:val="20"/>
              </w:rPr>
            </w:pPr>
            <w:r w:rsidRPr="006145D6">
              <w:rPr>
                <w:rFonts w:ascii="Times New Roman" w:hAnsi="Times New Roman" w:cs="Times New Roman"/>
                <w:bCs/>
                <w:sz w:val="20"/>
                <w:szCs w:val="20"/>
              </w:rPr>
              <w:t>trimestral</w:t>
            </w:r>
          </w:p>
        </w:tc>
        <w:tc>
          <w:tcPr>
            <w:tcW w:w="862" w:type="dxa"/>
          </w:tcPr>
          <w:p w:rsidR="009606EE" w:rsidRPr="006145D6" w:rsidRDefault="009606EE" w:rsidP="001015D3">
            <w:pPr>
              <w:pStyle w:val="Default"/>
              <w:rPr>
                <w:sz w:val="20"/>
                <w:szCs w:val="20"/>
              </w:rPr>
            </w:pPr>
            <w:r w:rsidRPr="006145D6">
              <w:rPr>
                <w:sz w:val="20"/>
                <w:szCs w:val="20"/>
              </w:rPr>
              <w:t xml:space="preserve">Padrón de beneficiarios y/o documentos de supervisión de la aplicación de los materiales en cada una de las Unidades Habitacionales beneficiarias. </w:t>
            </w:r>
          </w:p>
        </w:tc>
        <w:tc>
          <w:tcPr>
            <w:tcW w:w="857" w:type="dxa"/>
          </w:tcPr>
          <w:p w:rsidR="009606EE" w:rsidRPr="006145D6" w:rsidRDefault="009606EE" w:rsidP="001015D3">
            <w:pPr>
              <w:pStyle w:val="Default"/>
              <w:rPr>
                <w:sz w:val="20"/>
                <w:szCs w:val="20"/>
              </w:rPr>
            </w:pPr>
            <w:r w:rsidRPr="006145D6">
              <w:rPr>
                <w:sz w:val="20"/>
                <w:szCs w:val="20"/>
              </w:rPr>
              <w:t>J.U.D de Vivienda</w:t>
            </w:r>
          </w:p>
        </w:tc>
        <w:tc>
          <w:tcPr>
            <w:tcW w:w="1418" w:type="dxa"/>
          </w:tcPr>
          <w:p w:rsidR="009606EE" w:rsidRPr="00BD1E78" w:rsidRDefault="009606EE" w:rsidP="001015D3">
            <w:pPr>
              <w:pStyle w:val="Default"/>
              <w:rPr>
                <w:sz w:val="20"/>
                <w:szCs w:val="20"/>
              </w:rPr>
            </w:pPr>
            <w:r w:rsidRPr="00BD1E78">
              <w:rPr>
                <w:sz w:val="20"/>
                <w:szCs w:val="20"/>
              </w:rPr>
              <w:t>Los condóminos aplicaron la pintura y/o el impermeabilizante en su Unidad Habitacional en el tiempo establecido en el que se comprometieron.</w:t>
            </w: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D54C21"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V.1 </w:t>
      </w:r>
      <w:r w:rsidR="009606EE">
        <w:rPr>
          <w:rFonts w:ascii="Times New Roman" w:hAnsi="Times New Roman" w:cs="Times New Roman"/>
          <w:b/>
          <w:bCs/>
          <w:sz w:val="20"/>
          <w:szCs w:val="20"/>
        </w:rPr>
        <w:t>Consistencia interna del Programa Social (lógica vertical).</w: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3830"/>
        <w:gridCol w:w="1266"/>
        <w:gridCol w:w="1697"/>
        <w:gridCol w:w="2261"/>
      </w:tblGrid>
      <w:tr w:rsidR="009606EE" w:rsidTr="003A7EBC">
        <w:tc>
          <w:tcPr>
            <w:tcW w:w="43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Aspecto</w:t>
            </w:r>
          </w:p>
        </w:tc>
        <w:tc>
          <w:tcPr>
            <w:tcW w:w="3081" w:type="dxa"/>
            <w:gridSpan w:val="2"/>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Valoración</w:t>
            </w:r>
          </w:p>
        </w:tc>
        <w:tc>
          <w:tcPr>
            <w:tcW w:w="2491" w:type="dxa"/>
            <w:vMerge w:val="restart"/>
          </w:tcPr>
          <w:p w:rsidR="009606EE" w:rsidRDefault="009606EE" w:rsidP="001015D3">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Propuesta de</w:t>
            </w:r>
            <w:r w:rsidR="001015D3">
              <w:rPr>
                <w:rFonts w:ascii="Times New Roman" w:hAnsi="Times New Roman" w:cs="Times New Roman"/>
                <w:sz w:val="20"/>
                <w:szCs w:val="20"/>
              </w:rPr>
              <w:t xml:space="preserve"> </w:t>
            </w:r>
            <w:r>
              <w:rPr>
                <w:rFonts w:ascii="Times New Roman" w:hAnsi="Times New Roman" w:cs="Times New Roman"/>
                <w:sz w:val="20"/>
                <w:szCs w:val="20"/>
              </w:rPr>
              <w:t>modificación</w:t>
            </w:r>
          </w:p>
        </w:tc>
      </w:tr>
      <w:tr w:rsidR="009606EE" w:rsidTr="003A7EBC">
        <w:tc>
          <w:tcPr>
            <w:tcW w:w="4390" w:type="dxa"/>
          </w:tcPr>
          <w:p w:rsidR="009606EE" w:rsidRDefault="009606EE" w:rsidP="003A7EBC">
            <w:pPr>
              <w:autoSpaceDE w:val="0"/>
              <w:autoSpaceDN w:val="0"/>
              <w:adjustRightInd w:val="0"/>
              <w:rPr>
                <w:rFonts w:ascii="Times New Roman" w:hAnsi="Times New Roman" w:cs="Times New Roman"/>
                <w:b/>
                <w:bCs/>
                <w:sz w:val="20"/>
                <w:szCs w:val="20"/>
              </w:rPr>
            </w:pPr>
          </w:p>
        </w:tc>
        <w:tc>
          <w:tcPr>
            <w:tcW w:w="1275" w:type="dxa"/>
          </w:tcPr>
          <w:p w:rsidR="009606EE" w:rsidRDefault="009606EE" w:rsidP="001015D3">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Matriz de Indicadores</w:t>
            </w:r>
            <w:r w:rsidR="001015D3">
              <w:rPr>
                <w:rFonts w:ascii="Times New Roman" w:hAnsi="Times New Roman" w:cs="Times New Roman"/>
                <w:sz w:val="20"/>
                <w:szCs w:val="20"/>
              </w:rPr>
              <w:t xml:space="preserve"> </w:t>
            </w:r>
            <w:r>
              <w:rPr>
                <w:rFonts w:ascii="Times New Roman" w:hAnsi="Times New Roman" w:cs="Times New Roman"/>
                <w:sz w:val="20"/>
                <w:szCs w:val="20"/>
              </w:rPr>
              <w:t>2017</w:t>
            </w:r>
          </w:p>
        </w:tc>
        <w:tc>
          <w:tcPr>
            <w:tcW w:w="1806" w:type="dxa"/>
          </w:tcPr>
          <w:p w:rsidR="009606EE" w:rsidRDefault="009606EE" w:rsidP="001015D3">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Matriz de Indicadores</w:t>
            </w:r>
            <w:r w:rsidR="001015D3">
              <w:rPr>
                <w:rFonts w:ascii="Times New Roman" w:hAnsi="Times New Roman" w:cs="Times New Roman"/>
                <w:sz w:val="20"/>
                <w:szCs w:val="20"/>
              </w:rPr>
              <w:t xml:space="preserve"> </w:t>
            </w:r>
            <w:r>
              <w:rPr>
                <w:rFonts w:ascii="Times New Roman" w:hAnsi="Times New Roman" w:cs="Times New Roman"/>
                <w:sz w:val="20"/>
                <w:szCs w:val="20"/>
              </w:rPr>
              <w:t>propuesta</w:t>
            </w:r>
          </w:p>
        </w:tc>
        <w:tc>
          <w:tcPr>
            <w:tcW w:w="2491" w:type="dxa"/>
            <w:vMerge/>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1015D3">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El fin del programa está vinculado a objetivos o metas generales, sectoriales o institucionales.</w:t>
            </w:r>
            <w:r w:rsidR="001015D3">
              <w:rPr>
                <w:rFonts w:ascii="Times New Roman" w:hAnsi="Times New Roman" w:cs="Times New Roman"/>
                <w:sz w:val="20"/>
                <w:szCs w:val="20"/>
              </w:rPr>
              <w:t xml:space="preserve"> </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Pr="00DD6B3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incluye las actividades necesarias y suficientes para la ejecución de cada componente.</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Pr="0004432B"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componentes son los necesarios y suficientes para lograr el propósito del programa.</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1015D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propósito es único y representa un cambio específico en</w:t>
            </w:r>
            <w:r w:rsidR="001015D3">
              <w:rPr>
                <w:rFonts w:ascii="Times New Roman" w:hAnsi="Times New Roman" w:cs="Times New Roman"/>
                <w:sz w:val="20"/>
                <w:szCs w:val="20"/>
              </w:rPr>
              <w:t xml:space="preserve"> </w:t>
            </w:r>
            <w:r>
              <w:rPr>
                <w:rFonts w:ascii="Times New Roman" w:hAnsi="Times New Roman" w:cs="Times New Roman"/>
                <w:sz w:val="20"/>
                <w:szCs w:val="20"/>
              </w:rPr>
              <w:t>las condiciones de vida de la población objetivo.</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 el propósito la población objetivo está definida con claridad y acotada geográfica o socialmente</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propósito es consecuencia directa que se espera ocurrirá como resultado de los componentes</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objetivo de fin tiene asociado al menos un supuesto y está fuera del ámbito del control del programa.</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1015D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objetivo de propósito tiene asociado al menos un</w:t>
            </w:r>
            <w:r w:rsidR="001015D3">
              <w:rPr>
                <w:rFonts w:ascii="Times New Roman" w:hAnsi="Times New Roman" w:cs="Times New Roman"/>
                <w:sz w:val="20"/>
                <w:szCs w:val="20"/>
              </w:rPr>
              <w:t xml:space="preserve"> </w:t>
            </w:r>
            <w:r>
              <w:rPr>
                <w:rFonts w:ascii="Times New Roman" w:hAnsi="Times New Roman" w:cs="Times New Roman"/>
                <w:sz w:val="20"/>
                <w:szCs w:val="20"/>
              </w:rPr>
              <w:t>supuesto y está fuera del ámbito del control del programa</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Si se mantiene el supuesto, se considera que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cumplimiento del propósito implica el logro del fin</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componentes tienen asociados al menos un supuesto y está fuera del ámbito del control del programa.</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 se mantienen los supuestos, se considera que la entrega de los componentes implica el logro del propósito</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Las actividades tienen asociado al menos un supuesto y está fuera del ámbito del control del programa</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390" w:type="dxa"/>
          </w:tcPr>
          <w:p w:rsidR="009606EE" w:rsidRDefault="009606EE" w:rsidP="001015D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 se mantienen los supuestos se considera que la</w:t>
            </w:r>
            <w:r w:rsidR="001015D3">
              <w:rPr>
                <w:rFonts w:ascii="Times New Roman" w:hAnsi="Times New Roman" w:cs="Times New Roman"/>
                <w:sz w:val="20"/>
                <w:szCs w:val="20"/>
              </w:rPr>
              <w:t xml:space="preserve"> </w:t>
            </w:r>
            <w:r>
              <w:rPr>
                <w:rFonts w:ascii="Times New Roman" w:hAnsi="Times New Roman" w:cs="Times New Roman"/>
                <w:sz w:val="20"/>
                <w:szCs w:val="20"/>
              </w:rPr>
              <w:t>realización de las actividades implica la generación de los componentes.</w:t>
            </w:r>
          </w:p>
        </w:tc>
        <w:tc>
          <w:tcPr>
            <w:tcW w:w="1275"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180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D54C21"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V.2 </w:t>
      </w:r>
      <w:r w:rsidR="009606EE">
        <w:rPr>
          <w:rFonts w:ascii="Times New Roman" w:hAnsi="Times New Roman" w:cs="Times New Roman"/>
          <w:b/>
          <w:bCs/>
          <w:sz w:val="20"/>
          <w:szCs w:val="20"/>
        </w:rPr>
        <w:t>Valorización del diseño y Consistencia de los Indicadores para el Monitor</w:t>
      </w:r>
      <w:r w:rsidR="008862A2">
        <w:rPr>
          <w:rFonts w:ascii="Times New Roman" w:hAnsi="Times New Roman" w:cs="Times New Roman"/>
          <w:b/>
          <w:bCs/>
          <w:sz w:val="20"/>
          <w:szCs w:val="20"/>
        </w:rPr>
        <w:t xml:space="preserve">eo del Programa Social (Lógica </w:t>
      </w:r>
      <w:r w:rsidR="009606EE">
        <w:rPr>
          <w:rFonts w:ascii="Times New Roman" w:hAnsi="Times New Roman" w:cs="Times New Roman"/>
          <w:b/>
          <w:bCs/>
          <w:sz w:val="20"/>
          <w:szCs w:val="20"/>
        </w:rPr>
        <w:t>Horizontal)</w: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3712"/>
        <w:gridCol w:w="1610"/>
        <w:gridCol w:w="1466"/>
        <w:gridCol w:w="2266"/>
      </w:tblGrid>
      <w:tr w:rsidR="009606EE" w:rsidTr="003A7EBC">
        <w:tc>
          <w:tcPr>
            <w:tcW w:w="4248" w:type="dxa"/>
            <w:vMerge w:val="restart"/>
          </w:tcPr>
          <w:p w:rsidR="009606EE" w:rsidRDefault="009606EE" w:rsidP="001015D3">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Aspecto</w:t>
            </w:r>
          </w:p>
          <w:p w:rsidR="009606EE" w:rsidRDefault="009606EE" w:rsidP="001015D3">
            <w:pPr>
              <w:autoSpaceDE w:val="0"/>
              <w:autoSpaceDN w:val="0"/>
              <w:adjustRightInd w:val="0"/>
              <w:jc w:val="center"/>
              <w:rPr>
                <w:rFonts w:ascii="Times New Roman" w:hAnsi="Times New Roman" w:cs="Times New Roman"/>
                <w:b/>
                <w:bCs/>
                <w:sz w:val="20"/>
                <w:szCs w:val="20"/>
              </w:rPr>
            </w:pPr>
          </w:p>
        </w:tc>
        <w:tc>
          <w:tcPr>
            <w:tcW w:w="3223" w:type="dxa"/>
            <w:gridSpan w:val="2"/>
          </w:tcPr>
          <w:p w:rsidR="009606EE" w:rsidRDefault="009606EE" w:rsidP="001015D3">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Valoración</w:t>
            </w:r>
          </w:p>
        </w:tc>
        <w:tc>
          <w:tcPr>
            <w:tcW w:w="2491" w:type="dxa"/>
            <w:vMerge w:val="restart"/>
          </w:tcPr>
          <w:p w:rsidR="009606EE" w:rsidRDefault="009606EE" w:rsidP="001015D3">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Propuesta de</w:t>
            </w:r>
          </w:p>
          <w:p w:rsidR="009606EE" w:rsidRDefault="009606EE" w:rsidP="001015D3">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modificación</w:t>
            </w:r>
          </w:p>
        </w:tc>
      </w:tr>
      <w:tr w:rsidR="009606EE" w:rsidTr="003A7EBC">
        <w:trPr>
          <w:trHeight w:val="797"/>
        </w:trPr>
        <w:tc>
          <w:tcPr>
            <w:tcW w:w="4248"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7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Matriz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indicadores 2016</w:t>
            </w:r>
          </w:p>
        </w:tc>
        <w:tc>
          <w:tcPr>
            <w:tcW w:w="152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Matriz de indicadores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propuesta</w:t>
            </w:r>
          </w:p>
        </w:tc>
        <w:tc>
          <w:tcPr>
            <w:tcW w:w="2491" w:type="dxa"/>
            <w:vMerge/>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rPr>
          <w:trHeight w:val="936"/>
        </w:trPr>
        <w:tc>
          <w:tcPr>
            <w:tcW w:w="4248"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indicadores a nivel de fin permiten monitorear el programa y 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evaluar adecuadamente el logro del fin.</w:t>
            </w:r>
          </w:p>
        </w:tc>
        <w:tc>
          <w:tcPr>
            <w:tcW w:w="17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152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248"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indicadores a nivel de fin permiten monitorear el programa y 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evaluar adecuadamente el logro del fin.</w:t>
            </w:r>
          </w:p>
        </w:tc>
        <w:tc>
          <w:tcPr>
            <w:tcW w:w="17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152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248"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indicadores a nivel de propósito permiten monitorear el programa y</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evaluar adecuadamente el logro del propósito</w:t>
            </w:r>
          </w:p>
        </w:tc>
        <w:tc>
          <w:tcPr>
            <w:tcW w:w="17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152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248"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indicadores a nivel de actividades permiten monitorear el programa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 evaluar adecuadamente el logro de cada uno de las actividades.</w:t>
            </w:r>
          </w:p>
        </w:tc>
        <w:tc>
          <w:tcPr>
            <w:tcW w:w="17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152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Satisfactorio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p>
        </w:tc>
      </w:tr>
    </w:tbl>
    <w:p w:rsidR="008862A2" w:rsidRDefault="008862A2"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Deberá realizarse por cada indicador, tanto de la Matriz de Indicadores presentada en las Reglas de Operación 2016 como de la Matriz de Indicadores Propuesta en la presente evaluación. De acuerdo a los siguientes criterios de valoración (que en la casilla correspondiente deberán ser valorados con SI o No):</w: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ayout w:type="fixed"/>
        <w:tblLook w:val="04A0"/>
      </w:tblPr>
      <w:tblGrid>
        <w:gridCol w:w="1980"/>
        <w:gridCol w:w="850"/>
        <w:gridCol w:w="809"/>
        <w:gridCol w:w="968"/>
        <w:gridCol w:w="968"/>
        <w:gridCol w:w="968"/>
        <w:gridCol w:w="969"/>
        <w:gridCol w:w="1527"/>
      </w:tblGrid>
      <w:tr w:rsidR="009606EE" w:rsidTr="001015D3">
        <w:tc>
          <w:tcPr>
            <w:tcW w:w="1980" w:type="dxa"/>
            <w:vMerge w:val="restart"/>
          </w:tcPr>
          <w:p w:rsidR="009606EE" w:rsidRDefault="009606EE" w:rsidP="001015D3">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Indicadores 2016</w:t>
            </w:r>
          </w:p>
        </w:tc>
        <w:tc>
          <w:tcPr>
            <w:tcW w:w="5532" w:type="dxa"/>
            <w:gridSpan w:val="6"/>
          </w:tcPr>
          <w:p w:rsidR="009606EE" w:rsidRDefault="009606EE" w:rsidP="001015D3">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Valoración del diseño</w:t>
            </w:r>
          </w:p>
        </w:tc>
        <w:tc>
          <w:tcPr>
            <w:tcW w:w="1527" w:type="dxa"/>
            <w:vMerge w:val="restart"/>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Propuesta de modificación</w:t>
            </w:r>
          </w:p>
        </w:tc>
      </w:tr>
      <w:tr w:rsidR="009606EE" w:rsidTr="001015D3">
        <w:trPr>
          <w:trHeight w:val="352"/>
        </w:trPr>
        <w:tc>
          <w:tcPr>
            <w:tcW w:w="1980"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B</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w:t>
            </w:r>
          </w:p>
        </w:tc>
        <w:tc>
          <w:tcPr>
            <w:tcW w:w="1527" w:type="dxa"/>
            <w:vMerge/>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1015D3">
        <w:trPr>
          <w:trHeight w:val="883"/>
        </w:trPr>
        <w:tc>
          <w:tcPr>
            <w:tcW w:w="1980" w:type="dxa"/>
          </w:tcPr>
          <w:p w:rsidR="009606EE" w:rsidRDefault="009606EE" w:rsidP="001015D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r w:rsidR="001015D3">
              <w:rPr>
                <w:rFonts w:ascii="Times New Roman" w:hAnsi="Times New Roman" w:cs="Times New Roman"/>
                <w:sz w:val="20"/>
                <w:szCs w:val="20"/>
              </w:rPr>
              <w:t xml:space="preserve"> </w:t>
            </w:r>
            <w:r>
              <w:rPr>
                <w:rFonts w:ascii="Times New Roman" w:hAnsi="Times New Roman" w:cs="Times New Roman"/>
                <w:sz w:val="20"/>
                <w:szCs w:val="20"/>
              </w:rPr>
              <w:t>familias que</w:t>
            </w:r>
            <w:r w:rsidR="001015D3">
              <w:rPr>
                <w:rFonts w:ascii="Times New Roman" w:hAnsi="Times New Roman" w:cs="Times New Roman"/>
                <w:sz w:val="20"/>
                <w:szCs w:val="20"/>
              </w:rPr>
              <w:t xml:space="preserve"> </w:t>
            </w:r>
            <w:r>
              <w:rPr>
                <w:rFonts w:ascii="Times New Roman" w:hAnsi="Times New Roman" w:cs="Times New Roman"/>
                <w:sz w:val="20"/>
                <w:szCs w:val="20"/>
              </w:rPr>
              <w:t>eleven su calidad</w:t>
            </w:r>
            <w:r w:rsidR="001015D3">
              <w:rPr>
                <w:rFonts w:ascii="Times New Roman" w:hAnsi="Times New Roman" w:cs="Times New Roman"/>
                <w:sz w:val="20"/>
                <w:szCs w:val="20"/>
              </w:rPr>
              <w:t xml:space="preserve"> </w:t>
            </w:r>
            <w:r>
              <w:rPr>
                <w:rFonts w:ascii="Times New Roman" w:hAnsi="Times New Roman" w:cs="Times New Roman"/>
                <w:sz w:val="20"/>
                <w:szCs w:val="20"/>
              </w:rPr>
              <w:t>de vida</w:t>
            </w:r>
            <w:r w:rsidR="001015D3">
              <w:rPr>
                <w:rFonts w:ascii="Times New Roman" w:hAnsi="Times New Roman" w:cs="Times New Roman"/>
                <w:sz w:val="20"/>
                <w:szCs w:val="20"/>
              </w:rPr>
              <w:t xml:space="preserve">. </w:t>
            </w: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527"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1015D3">
        <w:tc>
          <w:tcPr>
            <w:tcW w:w="1980" w:type="dxa"/>
          </w:tcPr>
          <w:p w:rsidR="009606EE" w:rsidRDefault="009606EE" w:rsidP="001015D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Cantidad de</w:t>
            </w:r>
            <w:r w:rsidR="001015D3">
              <w:rPr>
                <w:rFonts w:ascii="Times New Roman" w:hAnsi="Times New Roman" w:cs="Times New Roman"/>
                <w:sz w:val="20"/>
                <w:szCs w:val="20"/>
              </w:rPr>
              <w:t xml:space="preserve"> </w:t>
            </w:r>
            <w:r>
              <w:rPr>
                <w:rFonts w:ascii="Times New Roman" w:hAnsi="Times New Roman" w:cs="Times New Roman"/>
                <w:sz w:val="20"/>
                <w:szCs w:val="20"/>
              </w:rPr>
              <w:t>unidades</w:t>
            </w:r>
            <w:r w:rsidR="001015D3">
              <w:rPr>
                <w:rFonts w:ascii="Times New Roman" w:hAnsi="Times New Roman" w:cs="Times New Roman"/>
                <w:sz w:val="20"/>
                <w:szCs w:val="20"/>
              </w:rPr>
              <w:t xml:space="preserve"> </w:t>
            </w:r>
            <w:r>
              <w:rPr>
                <w:rFonts w:ascii="Times New Roman" w:hAnsi="Times New Roman" w:cs="Times New Roman"/>
                <w:sz w:val="20"/>
                <w:szCs w:val="20"/>
              </w:rPr>
              <w:t>habitacionales</w:t>
            </w:r>
            <w:r w:rsidR="001015D3">
              <w:rPr>
                <w:rFonts w:ascii="Times New Roman" w:hAnsi="Times New Roman" w:cs="Times New Roman"/>
                <w:sz w:val="20"/>
                <w:szCs w:val="20"/>
              </w:rPr>
              <w:t xml:space="preserve"> </w:t>
            </w:r>
            <w:r>
              <w:rPr>
                <w:rFonts w:ascii="Times New Roman" w:hAnsi="Times New Roman" w:cs="Times New Roman"/>
                <w:sz w:val="20"/>
                <w:szCs w:val="20"/>
              </w:rPr>
              <w:t>beneficiarias</w:t>
            </w: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527"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1015D3">
        <w:tc>
          <w:tcPr>
            <w:tcW w:w="1980" w:type="dxa"/>
          </w:tcPr>
          <w:p w:rsidR="009606EE" w:rsidRDefault="009606EE" w:rsidP="008862A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Cantidad de</w:t>
            </w:r>
          </w:p>
          <w:p w:rsidR="009606EE" w:rsidRDefault="009606EE" w:rsidP="008862A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cubetas de pintura</w:t>
            </w:r>
          </w:p>
          <w:p w:rsidR="009606EE" w:rsidRDefault="009606EE" w:rsidP="008862A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w:t>
            </w:r>
          </w:p>
          <w:p w:rsidR="009606EE" w:rsidRDefault="009606EE" w:rsidP="008862A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impermeabilizante</w:t>
            </w:r>
          </w:p>
          <w:p w:rsidR="009606EE" w:rsidRDefault="009606EE" w:rsidP="008862A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entregadas</w:t>
            </w: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527"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1015D3">
        <w:tc>
          <w:tcPr>
            <w:tcW w:w="198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comités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administración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que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formalizaron, 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comparación al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total de comités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 administración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que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programaron.</w:t>
            </w: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527"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1015D3">
        <w:tc>
          <w:tcPr>
            <w:tcW w:w="198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solicitudes por</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unidad territorial.</w:t>
            </w: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527"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1015D3">
        <w:tc>
          <w:tcPr>
            <w:tcW w:w="198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unidades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habitacionales que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cubren requisitos.</w:t>
            </w: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527"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1015D3">
        <w:tc>
          <w:tcPr>
            <w:tcW w:w="198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Cantidad de</w:t>
            </w:r>
            <w:r w:rsidR="008862A2">
              <w:rPr>
                <w:rFonts w:ascii="Times New Roman" w:hAnsi="Times New Roman" w:cs="Times New Roman"/>
                <w:sz w:val="20"/>
                <w:szCs w:val="20"/>
              </w:rPr>
              <w:t xml:space="preserve"> Material </w:t>
            </w:r>
            <w:r>
              <w:rPr>
                <w:rFonts w:ascii="Times New Roman" w:hAnsi="Times New Roman" w:cs="Times New Roman"/>
                <w:sz w:val="20"/>
                <w:szCs w:val="20"/>
              </w:rPr>
              <w:t>entregado.</w:t>
            </w: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527"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1015D3">
        <w:tc>
          <w:tcPr>
            <w:tcW w:w="198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unidades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habitacionales que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aplicaron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material.</w:t>
            </w:r>
          </w:p>
        </w:tc>
        <w:tc>
          <w:tcPr>
            <w:tcW w:w="85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80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969"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527" w:type="dxa"/>
          </w:tcPr>
          <w:p w:rsidR="009606EE" w:rsidRDefault="009606EE" w:rsidP="003A7EBC">
            <w:pPr>
              <w:autoSpaceDE w:val="0"/>
              <w:autoSpaceDN w:val="0"/>
              <w:adjustRightInd w:val="0"/>
              <w:rPr>
                <w:rFonts w:ascii="Times New Roman" w:hAnsi="Times New Roman" w:cs="Times New Roman"/>
                <w:b/>
                <w:bCs/>
                <w:sz w:val="20"/>
                <w:szCs w:val="20"/>
              </w:rPr>
            </w:pP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1705"/>
        <w:gridCol w:w="1004"/>
        <w:gridCol w:w="1005"/>
        <w:gridCol w:w="1006"/>
        <w:gridCol w:w="1006"/>
        <w:gridCol w:w="1006"/>
        <w:gridCol w:w="1006"/>
        <w:gridCol w:w="1316"/>
      </w:tblGrid>
      <w:tr w:rsidR="009606EE" w:rsidTr="003A7EBC">
        <w:tc>
          <w:tcPr>
            <w:tcW w:w="1705" w:type="dxa"/>
            <w:vMerge w:val="restart"/>
          </w:tcPr>
          <w:p w:rsidR="009606EE" w:rsidRDefault="009606EE" w:rsidP="001015D3">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Indicadores </w:t>
            </w:r>
            <w:r w:rsidR="001015D3">
              <w:rPr>
                <w:rFonts w:ascii="Times New Roman" w:hAnsi="Times New Roman" w:cs="Times New Roman"/>
                <w:b/>
                <w:bCs/>
                <w:sz w:val="20"/>
                <w:szCs w:val="20"/>
              </w:rPr>
              <w:t xml:space="preserve"> Matriz</w:t>
            </w:r>
            <w:r>
              <w:rPr>
                <w:rFonts w:ascii="Times New Roman" w:hAnsi="Times New Roman" w:cs="Times New Roman"/>
                <w:b/>
                <w:bCs/>
                <w:sz w:val="20"/>
                <w:szCs w:val="20"/>
              </w:rPr>
              <w:t xml:space="preserve"> propuesta</w:t>
            </w:r>
            <w:r w:rsidR="001015D3">
              <w:rPr>
                <w:rFonts w:ascii="Times New Roman" w:hAnsi="Times New Roman" w:cs="Times New Roman"/>
                <w:b/>
                <w:bCs/>
                <w:sz w:val="20"/>
                <w:szCs w:val="20"/>
              </w:rPr>
              <w:t xml:space="preserve"> </w:t>
            </w:r>
          </w:p>
        </w:tc>
        <w:tc>
          <w:tcPr>
            <w:tcW w:w="6941" w:type="dxa"/>
            <w:gridSpan w:val="6"/>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Valoración</w:t>
            </w:r>
          </w:p>
        </w:tc>
        <w:tc>
          <w:tcPr>
            <w:tcW w:w="1316" w:type="dxa"/>
            <w:vMerge w:val="restart"/>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Propuesta de modificación</w:t>
            </w:r>
          </w:p>
        </w:tc>
      </w:tr>
      <w:tr w:rsidR="009606EE" w:rsidTr="003A7EBC">
        <w:trPr>
          <w:trHeight w:val="352"/>
        </w:trPr>
        <w:tc>
          <w:tcPr>
            <w:tcW w:w="1705"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B</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w:t>
            </w:r>
          </w:p>
        </w:tc>
        <w:tc>
          <w:tcPr>
            <w:tcW w:w="1316" w:type="dxa"/>
            <w:vMerge/>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rPr>
          <w:trHeight w:val="1264"/>
        </w:trPr>
        <w:tc>
          <w:tcPr>
            <w:tcW w:w="1705" w:type="dxa"/>
          </w:tcPr>
          <w:p w:rsidR="009606EE" w:rsidRDefault="009606EE" w:rsidP="003A7EBC">
            <w:pPr>
              <w:autoSpaceDE w:val="0"/>
              <w:autoSpaceDN w:val="0"/>
              <w:adjustRightInd w:val="0"/>
              <w:rPr>
                <w:rFonts w:ascii="Times New Roman" w:hAnsi="Times New Roman" w:cs="Times New Roman"/>
                <w:sz w:val="20"/>
                <w:szCs w:val="20"/>
              </w:rPr>
            </w:pPr>
          </w:p>
          <w:p w:rsidR="009606EE" w:rsidRDefault="009606EE" w:rsidP="001015D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r w:rsidR="001015D3">
              <w:rPr>
                <w:rFonts w:ascii="Times New Roman" w:hAnsi="Times New Roman" w:cs="Times New Roman"/>
                <w:sz w:val="20"/>
                <w:szCs w:val="20"/>
              </w:rPr>
              <w:t xml:space="preserve"> </w:t>
            </w:r>
            <w:r>
              <w:rPr>
                <w:rFonts w:ascii="Times New Roman" w:hAnsi="Times New Roman" w:cs="Times New Roman"/>
                <w:sz w:val="20"/>
                <w:szCs w:val="20"/>
              </w:rPr>
              <w:t>unidades</w:t>
            </w:r>
            <w:r w:rsidR="001015D3">
              <w:rPr>
                <w:rFonts w:ascii="Times New Roman" w:hAnsi="Times New Roman" w:cs="Times New Roman"/>
                <w:sz w:val="20"/>
                <w:szCs w:val="20"/>
              </w:rPr>
              <w:t xml:space="preserve"> </w:t>
            </w:r>
            <w:r>
              <w:rPr>
                <w:rFonts w:ascii="Times New Roman" w:hAnsi="Times New Roman" w:cs="Times New Roman"/>
                <w:sz w:val="20"/>
                <w:szCs w:val="20"/>
              </w:rPr>
              <w:t>habitacionales que</w:t>
            </w:r>
            <w:r w:rsidR="001015D3">
              <w:rPr>
                <w:rFonts w:ascii="Times New Roman" w:hAnsi="Times New Roman" w:cs="Times New Roman"/>
                <w:sz w:val="20"/>
                <w:szCs w:val="20"/>
              </w:rPr>
              <w:t xml:space="preserve"> </w:t>
            </w:r>
            <w:r>
              <w:rPr>
                <w:rFonts w:ascii="Times New Roman" w:hAnsi="Times New Roman" w:cs="Times New Roman"/>
                <w:sz w:val="20"/>
                <w:szCs w:val="20"/>
              </w:rPr>
              <w:t>superan los</w:t>
            </w:r>
            <w:r w:rsidR="001015D3">
              <w:rPr>
                <w:rFonts w:ascii="Times New Roman" w:hAnsi="Times New Roman" w:cs="Times New Roman"/>
                <w:sz w:val="20"/>
                <w:szCs w:val="20"/>
              </w:rPr>
              <w:t xml:space="preserve"> </w:t>
            </w:r>
            <w:r>
              <w:rPr>
                <w:rFonts w:ascii="Times New Roman" w:hAnsi="Times New Roman" w:cs="Times New Roman"/>
                <w:sz w:val="20"/>
                <w:szCs w:val="20"/>
              </w:rPr>
              <w:t>indicadores de pobreza, de</w:t>
            </w:r>
            <w:r w:rsidR="001015D3">
              <w:rPr>
                <w:rFonts w:ascii="Times New Roman" w:hAnsi="Times New Roman" w:cs="Times New Roman"/>
                <w:sz w:val="20"/>
                <w:szCs w:val="20"/>
              </w:rPr>
              <w:t xml:space="preserve"> </w:t>
            </w:r>
            <w:r>
              <w:rPr>
                <w:rFonts w:ascii="Times New Roman" w:hAnsi="Times New Roman" w:cs="Times New Roman"/>
                <w:sz w:val="20"/>
                <w:szCs w:val="20"/>
              </w:rPr>
              <w:t>acuerdo a los</w:t>
            </w:r>
            <w:r w:rsidR="001015D3">
              <w:rPr>
                <w:rFonts w:ascii="Times New Roman" w:hAnsi="Times New Roman" w:cs="Times New Roman"/>
                <w:sz w:val="20"/>
                <w:szCs w:val="20"/>
              </w:rPr>
              <w:t xml:space="preserve"> </w:t>
            </w:r>
            <w:r>
              <w:rPr>
                <w:rFonts w:ascii="Times New Roman" w:hAnsi="Times New Roman" w:cs="Times New Roman"/>
                <w:sz w:val="20"/>
                <w:szCs w:val="20"/>
              </w:rPr>
              <w:t>Lineamientos y</w:t>
            </w:r>
            <w:r w:rsidR="001015D3">
              <w:rPr>
                <w:rFonts w:ascii="Times New Roman" w:hAnsi="Times New Roman" w:cs="Times New Roman"/>
                <w:sz w:val="20"/>
                <w:szCs w:val="20"/>
              </w:rPr>
              <w:t xml:space="preserve"> </w:t>
            </w:r>
            <w:r>
              <w:rPr>
                <w:rFonts w:ascii="Times New Roman" w:hAnsi="Times New Roman" w:cs="Times New Roman"/>
                <w:sz w:val="20"/>
                <w:szCs w:val="20"/>
              </w:rPr>
              <w:t>Criterios</w:t>
            </w:r>
            <w:r w:rsidR="001015D3">
              <w:rPr>
                <w:rFonts w:ascii="Times New Roman" w:hAnsi="Times New Roman" w:cs="Times New Roman"/>
                <w:sz w:val="20"/>
                <w:szCs w:val="20"/>
              </w:rPr>
              <w:t xml:space="preserve"> </w:t>
            </w:r>
            <w:r>
              <w:rPr>
                <w:rFonts w:ascii="Times New Roman" w:hAnsi="Times New Roman" w:cs="Times New Roman"/>
                <w:sz w:val="20"/>
                <w:szCs w:val="20"/>
              </w:rPr>
              <w:t>Generales para la</w:t>
            </w:r>
            <w:r w:rsidR="001015D3">
              <w:rPr>
                <w:rFonts w:ascii="Times New Roman" w:hAnsi="Times New Roman" w:cs="Times New Roman"/>
                <w:sz w:val="20"/>
                <w:szCs w:val="20"/>
              </w:rPr>
              <w:t xml:space="preserve"> </w:t>
            </w:r>
            <w:r>
              <w:rPr>
                <w:rFonts w:ascii="Times New Roman" w:hAnsi="Times New Roman" w:cs="Times New Roman"/>
                <w:sz w:val="20"/>
                <w:szCs w:val="20"/>
              </w:rPr>
              <w:t>Definición,</w:t>
            </w:r>
            <w:r w:rsidR="001015D3">
              <w:rPr>
                <w:rFonts w:ascii="Times New Roman" w:hAnsi="Times New Roman" w:cs="Times New Roman"/>
                <w:sz w:val="20"/>
                <w:szCs w:val="20"/>
              </w:rPr>
              <w:t xml:space="preserve"> </w:t>
            </w:r>
            <w:r>
              <w:rPr>
                <w:rFonts w:ascii="Times New Roman" w:hAnsi="Times New Roman" w:cs="Times New Roman"/>
                <w:sz w:val="20"/>
                <w:szCs w:val="20"/>
              </w:rPr>
              <w:t>Identificación y</w:t>
            </w:r>
            <w:r w:rsidR="001015D3">
              <w:rPr>
                <w:rFonts w:ascii="Times New Roman" w:hAnsi="Times New Roman" w:cs="Times New Roman"/>
                <w:sz w:val="20"/>
                <w:szCs w:val="20"/>
              </w:rPr>
              <w:t xml:space="preserve"> </w:t>
            </w:r>
            <w:r>
              <w:rPr>
                <w:rFonts w:ascii="Times New Roman" w:hAnsi="Times New Roman" w:cs="Times New Roman"/>
                <w:sz w:val="20"/>
                <w:szCs w:val="20"/>
              </w:rPr>
              <w:t>Medición de la</w:t>
            </w:r>
            <w:r w:rsidR="001015D3">
              <w:rPr>
                <w:rFonts w:ascii="Times New Roman" w:hAnsi="Times New Roman" w:cs="Times New Roman"/>
                <w:sz w:val="20"/>
                <w:szCs w:val="20"/>
              </w:rPr>
              <w:t xml:space="preserve"> </w:t>
            </w:r>
            <w:r>
              <w:rPr>
                <w:rFonts w:ascii="Times New Roman" w:hAnsi="Times New Roman" w:cs="Times New Roman"/>
                <w:sz w:val="20"/>
                <w:szCs w:val="20"/>
              </w:rPr>
              <w:t>Pobreza del</w:t>
            </w:r>
            <w:r w:rsidR="001015D3">
              <w:rPr>
                <w:rFonts w:ascii="Times New Roman" w:hAnsi="Times New Roman" w:cs="Times New Roman"/>
                <w:sz w:val="20"/>
                <w:szCs w:val="20"/>
              </w:rPr>
              <w:t xml:space="preserve"> </w:t>
            </w:r>
            <w:r>
              <w:rPr>
                <w:rFonts w:ascii="Times New Roman" w:hAnsi="Times New Roman" w:cs="Times New Roman"/>
                <w:sz w:val="20"/>
                <w:szCs w:val="20"/>
              </w:rPr>
              <w:t>CONEVAL.</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1705" w:type="dxa"/>
          </w:tcPr>
          <w:p w:rsidR="009606EE" w:rsidRDefault="009606EE" w:rsidP="001015D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r w:rsidR="001015D3">
              <w:rPr>
                <w:rFonts w:ascii="Times New Roman" w:hAnsi="Times New Roman" w:cs="Times New Roman"/>
                <w:sz w:val="20"/>
                <w:szCs w:val="20"/>
              </w:rPr>
              <w:t xml:space="preserve"> </w:t>
            </w:r>
            <w:r>
              <w:rPr>
                <w:rFonts w:ascii="Times New Roman" w:hAnsi="Times New Roman" w:cs="Times New Roman"/>
                <w:sz w:val="20"/>
                <w:szCs w:val="20"/>
              </w:rPr>
              <w:t>unidades</w:t>
            </w:r>
            <w:r w:rsidR="001015D3">
              <w:rPr>
                <w:rFonts w:ascii="Times New Roman" w:hAnsi="Times New Roman" w:cs="Times New Roman"/>
                <w:sz w:val="20"/>
                <w:szCs w:val="20"/>
              </w:rPr>
              <w:t xml:space="preserve"> </w:t>
            </w:r>
            <w:r>
              <w:rPr>
                <w:rFonts w:ascii="Times New Roman" w:hAnsi="Times New Roman" w:cs="Times New Roman"/>
                <w:sz w:val="20"/>
                <w:szCs w:val="20"/>
              </w:rPr>
              <w:t>habitacionales</w:t>
            </w:r>
            <w:r w:rsidR="001015D3">
              <w:rPr>
                <w:rFonts w:ascii="Times New Roman" w:hAnsi="Times New Roman" w:cs="Times New Roman"/>
                <w:sz w:val="20"/>
                <w:szCs w:val="20"/>
              </w:rPr>
              <w:t xml:space="preserve"> </w:t>
            </w:r>
            <w:r>
              <w:rPr>
                <w:rFonts w:ascii="Times New Roman" w:hAnsi="Times New Roman" w:cs="Times New Roman"/>
                <w:sz w:val="20"/>
                <w:szCs w:val="20"/>
              </w:rPr>
              <w:t>beneficiadas, en</w:t>
            </w:r>
            <w:r w:rsidR="001015D3">
              <w:rPr>
                <w:rFonts w:ascii="Times New Roman" w:hAnsi="Times New Roman" w:cs="Times New Roman"/>
                <w:sz w:val="20"/>
                <w:szCs w:val="20"/>
              </w:rPr>
              <w:t xml:space="preserve"> </w:t>
            </w:r>
            <w:r>
              <w:rPr>
                <w:rFonts w:ascii="Times New Roman" w:hAnsi="Times New Roman" w:cs="Times New Roman"/>
                <w:sz w:val="20"/>
                <w:szCs w:val="20"/>
              </w:rPr>
              <w:t>comparación al</w:t>
            </w:r>
            <w:r w:rsidR="001015D3">
              <w:rPr>
                <w:rFonts w:ascii="Times New Roman" w:hAnsi="Times New Roman" w:cs="Times New Roman"/>
                <w:sz w:val="20"/>
                <w:szCs w:val="20"/>
              </w:rPr>
              <w:t xml:space="preserve"> </w:t>
            </w:r>
            <w:r>
              <w:rPr>
                <w:rFonts w:ascii="Times New Roman" w:hAnsi="Times New Roman" w:cs="Times New Roman"/>
                <w:sz w:val="20"/>
                <w:szCs w:val="20"/>
              </w:rPr>
              <w:t>número de</w:t>
            </w:r>
            <w:r w:rsidR="001015D3">
              <w:rPr>
                <w:rFonts w:ascii="Times New Roman" w:hAnsi="Times New Roman" w:cs="Times New Roman"/>
                <w:sz w:val="20"/>
                <w:szCs w:val="20"/>
              </w:rPr>
              <w:t xml:space="preserve"> </w:t>
            </w:r>
            <w:r>
              <w:rPr>
                <w:rFonts w:ascii="Times New Roman" w:hAnsi="Times New Roman" w:cs="Times New Roman"/>
                <w:sz w:val="20"/>
                <w:szCs w:val="20"/>
              </w:rPr>
              <w:lastRenderedPageBreak/>
              <w:t>unidades</w:t>
            </w:r>
            <w:r w:rsidR="001015D3">
              <w:rPr>
                <w:rFonts w:ascii="Times New Roman" w:hAnsi="Times New Roman" w:cs="Times New Roman"/>
                <w:sz w:val="20"/>
                <w:szCs w:val="20"/>
              </w:rPr>
              <w:t xml:space="preserve"> </w:t>
            </w:r>
            <w:r>
              <w:rPr>
                <w:rFonts w:ascii="Times New Roman" w:hAnsi="Times New Roman" w:cs="Times New Roman"/>
                <w:sz w:val="20"/>
                <w:szCs w:val="20"/>
              </w:rPr>
              <w:t>habitacionales en</w:t>
            </w:r>
            <w:r w:rsidR="001015D3">
              <w:rPr>
                <w:rFonts w:ascii="Times New Roman" w:hAnsi="Times New Roman" w:cs="Times New Roman"/>
                <w:sz w:val="20"/>
                <w:szCs w:val="20"/>
              </w:rPr>
              <w:t xml:space="preserve"> </w:t>
            </w:r>
            <w:r>
              <w:rPr>
                <w:rFonts w:ascii="Times New Roman" w:hAnsi="Times New Roman" w:cs="Times New Roman"/>
                <w:sz w:val="20"/>
                <w:szCs w:val="20"/>
              </w:rPr>
              <w:t>condiciones de</w:t>
            </w:r>
            <w:r w:rsidR="001015D3">
              <w:rPr>
                <w:rFonts w:ascii="Times New Roman" w:hAnsi="Times New Roman" w:cs="Times New Roman"/>
                <w:sz w:val="20"/>
                <w:szCs w:val="20"/>
              </w:rPr>
              <w:t xml:space="preserve"> </w:t>
            </w:r>
            <w:r>
              <w:rPr>
                <w:rFonts w:ascii="Times New Roman" w:hAnsi="Times New Roman" w:cs="Times New Roman"/>
                <w:sz w:val="20"/>
                <w:szCs w:val="20"/>
              </w:rPr>
              <w:t>deterioro, de</w:t>
            </w:r>
            <w:r w:rsidR="001015D3">
              <w:rPr>
                <w:rFonts w:ascii="Times New Roman" w:hAnsi="Times New Roman" w:cs="Times New Roman"/>
                <w:sz w:val="20"/>
                <w:szCs w:val="20"/>
              </w:rPr>
              <w:t xml:space="preserve"> </w:t>
            </w:r>
            <w:r>
              <w:rPr>
                <w:rFonts w:ascii="Times New Roman" w:hAnsi="Times New Roman" w:cs="Times New Roman"/>
                <w:sz w:val="20"/>
                <w:szCs w:val="20"/>
              </w:rPr>
              <w:t>Azcapotzalco.</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lastRenderedPageBreak/>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1705" w:type="dxa"/>
          </w:tcPr>
          <w:p w:rsidR="009606EE" w:rsidRDefault="009606EE" w:rsidP="001015D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Porcentaje de</w:t>
            </w:r>
            <w:r w:rsidR="001015D3">
              <w:rPr>
                <w:rFonts w:ascii="Times New Roman" w:hAnsi="Times New Roman" w:cs="Times New Roman"/>
                <w:sz w:val="20"/>
                <w:szCs w:val="20"/>
              </w:rPr>
              <w:t xml:space="preserve"> </w:t>
            </w:r>
            <w:r>
              <w:rPr>
                <w:rFonts w:ascii="Times New Roman" w:hAnsi="Times New Roman" w:cs="Times New Roman"/>
                <w:sz w:val="20"/>
                <w:szCs w:val="20"/>
              </w:rPr>
              <w:t>cubetas de pintura</w:t>
            </w:r>
            <w:r w:rsidR="001015D3">
              <w:rPr>
                <w:rFonts w:ascii="Times New Roman" w:hAnsi="Times New Roman" w:cs="Times New Roman"/>
                <w:sz w:val="20"/>
                <w:szCs w:val="20"/>
              </w:rPr>
              <w:t xml:space="preserve"> </w:t>
            </w:r>
            <w:r>
              <w:rPr>
                <w:rFonts w:ascii="Times New Roman" w:hAnsi="Times New Roman" w:cs="Times New Roman"/>
                <w:sz w:val="20"/>
                <w:szCs w:val="20"/>
              </w:rPr>
              <w:t>e</w:t>
            </w:r>
            <w:r w:rsidR="001015D3">
              <w:rPr>
                <w:rFonts w:ascii="Times New Roman" w:hAnsi="Times New Roman" w:cs="Times New Roman"/>
                <w:sz w:val="20"/>
                <w:szCs w:val="20"/>
              </w:rPr>
              <w:t xml:space="preserve"> </w:t>
            </w:r>
            <w:r>
              <w:rPr>
                <w:rFonts w:ascii="Times New Roman" w:hAnsi="Times New Roman" w:cs="Times New Roman"/>
                <w:sz w:val="20"/>
                <w:szCs w:val="20"/>
              </w:rPr>
              <w:t>impermeabilizante</w:t>
            </w:r>
            <w:r w:rsidR="001015D3">
              <w:rPr>
                <w:rFonts w:ascii="Times New Roman" w:hAnsi="Times New Roman" w:cs="Times New Roman"/>
                <w:sz w:val="20"/>
                <w:szCs w:val="20"/>
              </w:rPr>
              <w:t xml:space="preserve"> </w:t>
            </w:r>
            <w:r>
              <w:rPr>
                <w:rFonts w:ascii="Times New Roman" w:hAnsi="Times New Roman" w:cs="Times New Roman"/>
                <w:sz w:val="20"/>
                <w:szCs w:val="20"/>
              </w:rPr>
              <w:t>entregadas, en</w:t>
            </w:r>
            <w:r w:rsidR="001015D3">
              <w:rPr>
                <w:rFonts w:ascii="Times New Roman" w:hAnsi="Times New Roman" w:cs="Times New Roman"/>
                <w:sz w:val="20"/>
                <w:szCs w:val="20"/>
              </w:rPr>
              <w:t xml:space="preserve"> </w:t>
            </w:r>
            <w:r>
              <w:rPr>
                <w:rFonts w:ascii="Times New Roman" w:hAnsi="Times New Roman" w:cs="Times New Roman"/>
                <w:sz w:val="20"/>
                <w:szCs w:val="20"/>
              </w:rPr>
              <w:t>comparación con</w:t>
            </w:r>
            <w:r w:rsidR="001015D3">
              <w:rPr>
                <w:rFonts w:ascii="Times New Roman" w:hAnsi="Times New Roman" w:cs="Times New Roman"/>
                <w:sz w:val="20"/>
                <w:szCs w:val="20"/>
              </w:rPr>
              <w:t xml:space="preserve"> </w:t>
            </w:r>
            <w:r>
              <w:rPr>
                <w:rFonts w:ascii="Times New Roman" w:hAnsi="Times New Roman" w:cs="Times New Roman"/>
                <w:sz w:val="20"/>
                <w:szCs w:val="20"/>
              </w:rPr>
              <w:t>las adquiridas.</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1705"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r w:rsidR="001015D3">
              <w:rPr>
                <w:rFonts w:ascii="Times New Roman" w:hAnsi="Times New Roman" w:cs="Times New Roman"/>
                <w:sz w:val="20"/>
                <w:szCs w:val="20"/>
              </w:rPr>
              <w:t xml:space="preserve"> </w:t>
            </w:r>
            <w:r>
              <w:rPr>
                <w:rFonts w:ascii="Times New Roman" w:hAnsi="Times New Roman" w:cs="Times New Roman"/>
                <w:sz w:val="20"/>
                <w:szCs w:val="20"/>
              </w:rPr>
              <w:t>comités de</w:t>
            </w:r>
            <w:r w:rsidR="001015D3">
              <w:rPr>
                <w:rFonts w:ascii="Times New Roman" w:hAnsi="Times New Roman" w:cs="Times New Roman"/>
                <w:sz w:val="20"/>
                <w:szCs w:val="20"/>
              </w:rPr>
              <w:t xml:space="preserve"> </w:t>
            </w:r>
            <w:r>
              <w:rPr>
                <w:rFonts w:ascii="Times New Roman" w:hAnsi="Times New Roman" w:cs="Times New Roman"/>
                <w:sz w:val="20"/>
                <w:szCs w:val="20"/>
              </w:rPr>
              <w:t>administración</w:t>
            </w:r>
            <w:r w:rsidR="006B78F0">
              <w:rPr>
                <w:rFonts w:ascii="Times New Roman" w:hAnsi="Times New Roman" w:cs="Times New Roman"/>
                <w:sz w:val="20"/>
                <w:szCs w:val="20"/>
              </w:rPr>
              <w:t xml:space="preserve"> </w:t>
            </w:r>
            <w:r>
              <w:rPr>
                <w:rFonts w:ascii="Times New Roman" w:hAnsi="Times New Roman" w:cs="Times New Roman"/>
                <w:sz w:val="20"/>
                <w:szCs w:val="20"/>
              </w:rPr>
              <w:t>que se</w:t>
            </w:r>
            <w:r w:rsidR="006B78F0">
              <w:rPr>
                <w:rFonts w:ascii="Times New Roman" w:hAnsi="Times New Roman" w:cs="Times New Roman"/>
                <w:sz w:val="20"/>
                <w:szCs w:val="20"/>
              </w:rPr>
              <w:t xml:space="preserve"> </w:t>
            </w:r>
            <w:r>
              <w:rPr>
                <w:rFonts w:ascii="Times New Roman" w:hAnsi="Times New Roman" w:cs="Times New Roman"/>
                <w:sz w:val="20"/>
                <w:szCs w:val="20"/>
              </w:rPr>
              <w:t>formalizaron, en</w:t>
            </w:r>
            <w:r w:rsidR="006B78F0">
              <w:rPr>
                <w:rFonts w:ascii="Times New Roman" w:hAnsi="Times New Roman" w:cs="Times New Roman"/>
                <w:sz w:val="20"/>
                <w:szCs w:val="20"/>
              </w:rPr>
              <w:t xml:space="preserve"> </w:t>
            </w:r>
            <w:r>
              <w:rPr>
                <w:rFonts w:ascii="Times New Roman" w:hAnsi="Times New Roman" w:cs="Times New Roman"/>
                <w:sz w:val="20"/>
                <w:szCs w:val="20"/>
              </w:rPr>
              <w:t>comparación al</w:t>
            </w:r>
            <w:r w:rsidR="006B78F0">
              <w:rPr>
                <w:rFonts w:ascii="Times New Roman" w:hAnsi="Times New Roman" w:cs="Times New Roman"/>
                <w:sz w:val="20"/>
                <w:szCs w:val="20"/>
              </w:rPr>
              <w:t xml:space="preserve"> </w:t>
            </w:r>
            <w:r>
              <w:rPr>
                <w:rFonts w:ascii="Times New Roman" w:hAnsi="Times New Roman" w:cs="Times New Roman"/>
                <w:sz w:val="20"/>
                <w:szCs w:val="20"/>
              </w:rPr>
              <w:t>total de comités</w:t>
            </w:r>
            <w:r w:rsidR="006B78F0">
              <w:rPr>
                <w:rFonts w:ascii="Times New Roman" w:hAnsi="Times New Roman" w:cs="Times New Roman"/>
                <w:sz w:val="20"/>
                <w:szCs w:val="20"/>
              </w:rPr>
              <w:t xml:space="preserve"> </w:t>
            </w:r>
            <w:r>
              <w:rPr>
                <w:rFonts w:ascii="Times New Roman" w:hAnsi="Times New Roman" w:cs="Times New Roman"/>
                <w:sz w:val="20"/>
                <w:szCs w:val="20"/>
              </w:rPr>
              <w:t>de administración</w:t>
            </w:r>
            <w:r w:rsidR="001015D3">
              <w:rPr>
                <w:rFonts w:ascii="Times New Roman" w:hAnsi="Times New Roman" w:cs="Times New Roman"/>
                <w:sz w:val="20"/>
                <w:szCs w:val="20"/>
              </w:rPr>
              <w:t xml:space="preserve"> </w:t>
            </w:r>
            <w:r>
              <w:rPr>
                <w:rFonts w:ascii="Times New Roman" w:hAnsi="Times New Roman" w:cs="Times New Roman"/>
                <w:sz w:val="20"/>
                <w:szCs w:val="20"/>
              </w:rPr>
              <w:t>que se</w:t>
            </w:r>
            <w:r w:rsidR="001015D3">
              <w:rPr>
                <w:rFonts w:ascii="Times New Roman" w:hAnsi="Times New Roman" w:cs="Times New Roman"/>
                <w:sz w:val="20"/>
                <w:szCs w:val="20"/>
              </w:rPr>
              <w:t xml:space="preserve"> </w:t>
            </w:r>
            <w:r>
              <w:rPr>
                <w:rFonts w:ascii="Times New Roman" w:hAnsi="Times New Roman" w:cs="Times New Roman"/>
                <w:sz w:val="20"/>
                <w:szCs w:val="20"/>
              </w:rPr>
              <w:t>programaron.</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1705"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r w:rsidR="006B78F0">
              <w:rPr>
                <w:rFonts w:ascii="Times New Roman" w:hAnsi="Times New Roman" w:cs="Times New Roman"/>
                <w:sz w:val="20"/>
                <w:szCs w:val="20"/>
              </w:rPr>
              <w:t xml:space="preserve"> </w:t>
            </w:r>
            <w:r>
              <w:rPr>
                <w:rFonts w:ascii="Times New Roman" w:hAnsi="Times New Roman" w:cs="Times New Roman"/>
                <w:sz w:val="20"/>
                <w:szCs w:val="20"/>
              </w:rPr>
              <w:t>unidades</w:t>
            </w:r>
            <w:r w:rsidR="006B78F0">
              <w:rPr>
                <w:rFonts w:ascii="Times New Roman" w:hAnsi="Times New Roman" w:cs="Times New Roman"/>
                <w:sz w:val="20"/>
                <w:szCs w:val="20"/>
              </w:rPr>
              <w:t xml:space="preserve"> </w:t>
            </w:r>
            <w:r>
              <w:rPr>
                <w:rFonts w:ascii="Times New Roman" w:hAnsi="Times New Roman" w:cs="Times New Roman"/>
                <w:sz w:val="20"/>
                <w:szCs w:val="20"/>
              </w:rPr>
              <w:t>territoriales de</w:t>
            </w:r>
            <w:r w:rsidR="006B78F0">
              <w:rPr>
                <w:rFonts w:ascii="Times New Roman" w:hAnsi="Times New Roman" w:cs="Times New Roman"/>
                <w:sz w:val="20"/>
                <w:szCs w:val="20"/>
              </w:rPr>
              <w:t xml:space="preserve"> </w:t>
            </w:r>
            <w:r>
              <w:rPr>
                <w:rFonts w:ascii="Times New Roman" w:hAnsi="Times New Roman" w:cs="Times New Roman"/>
                <w:sz w:val="20"/>
                <w:szCs w:val="20"/>
              </w:rPr>
              <w:t>donde provienen</w:t>
            </w:r>
            <w:r w:rsidR="006B78F0">
              <w:rPr>
                <w:rFonts w:ascii="Times New Roman" w:hAnsi="Times New Roman" w:cs="Times New Roman"/>
                <w:sz w:val="20"/>
                <w:szCs w:val="20"/>
              </w:rPr>
              <w:t xml:space="preserve"> </w:t>
            </w:r>
            <w:r>
              <w:rPr>
                <w:rFonts w:ascii="Times New Roman" w:hAnsi="Times New Roman" w:cs="Times New Roman"/>
                <w:sz w:val="20"/>
                <w:szCs w:val="20"/>
              </w:rPr>
              <w:t>las solicitudes, en</w:t>
            </w:r>
            <w:r w:rsidR="006B78F0">
              <w:rPr>
                <w:rFonts w:ascii="Times New Roman" w:hAnsi="Times New Roman" w:cs="Times New Roman"/>
                <w:sz w:val="20"/>
                <w:szCs w:val="20"/>
              </w:rPr>
              <w:t xml:space="preserve"> </w:t>
            </w:r>
            <w:r>
              <w:rPr>
                <w:rFonts w:ascii="Times New Roman" w:hAnsi="Times New Roman" w:cs="Times New Roman"/>
                <w:sz w:val="20"/>
                <w:szCs w:val="20"/>
              </w:rPr>
              <w:t>comparación al</w:t>
            </w:r>
            <w:r w:rsidR="006B78F0">
              <w:rPr>
                <w:rFonts w:ascii="Times New Roman" w:hAnsi="Times New Roman" w:cs="Times New Roman"/>
                <w:sz w:val="20"/>
                <w:szCs w:val="20"/>
              </w:rPr>
              <w:t xml:space="preserve"> </w:t>
            </w:r>
            <w:r>
              <w:rPr>
                <w:rFonts w:ascii="Times New Roman" w:hAnsi="Times New Roman" w:cs="Times New Roman"/>
                <w:sz w:val="20"/>
                <w:szCs w:val="20"/>
              </w:rPr>
              <w:t>número total de</w:t>
            </w:r>
            <w:r w:rsidR="006B78F0">
              <w:rPr>
                <w:rFonts w:ascii="Times New Roman" w:hAnsi="Times New Roman" w:cs="Times New Roman"/>
                <w:sz w:val="20"/>
                <w:szCs w:val="20"/>
              </w:rPr>
              <w:t xml:space="preserve"> </w:t>
            </w:r>
            <w:r>
              <w:rPr>
                <w:rFonts w:ascii="Times New Roman" w:hAnsi="Times New Roman" w:cs="Times New Roman"/>
                <w:sz w:val="20"/>
                <w:szCs w:val="20"/>
              </w:rPr>
              <w:t>unidades</w:t>
            </w:r>
            <w:r w:rsidR="006B78F0">
              <w:rPr>
                <w:rFonts w:ascii="Times New Roman" w:hAnsi="Times New Roman" w:cs="Times New Roman"/>
                <w:sz w:val="20"/>
                <w:szCs w:val="20"/>
              </w:rPr>
              <w:t xml:space="preserve"> </w:t>
            </w:r>
            <w:r>
              <w:rPr>
                <w:rFonts w:ascii="Times New Roman" w:hAnsi="Times New Roman" w:cs="Times New Roman"/>
                <w:sz w:val="20"/>
                <w:szCs w:val="20"/>
              </w:rPr>
              <w:t>territoriales en</w:t>
            </w:r>
            <w:r w:rsidR="006B78F0">
              <w:rPr>
                <w:rFonts w:ascii="Times New Roman" w:hAnsi="Times New Roman" w:cs="Times New Roman"/>
                <w:sz w:val="20"/>
                <w:szCs w:val="20"/>
              </w:rPr>
              <w:t xml:space="preserve"> </w:t>
            </w:r>
            <w:r>
              <w:rPr>
                <w:rFonts w:ascii="Times New Roman" w:hAnsi="Times New Roman" w:cs="Times New Roman"/>
                <w:sz w:val="20"/>
                <w:szCs w:val="20"/>
              </w:rPr>
              <w:t>Azcapotzalco.</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1705"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r w:rsidR="006B78F0">
              <w:rPr>
                <w:rFonts w:ascii="Times New Roman" w:hAnsi="Times New Roman" w:cs="Times New Roman"/>
                <w:sz w:val="20"/>
                <w:szCs w:val="20"/>
              </w:rPr>
              <w:t xml:space="preserve"> </w:t>
            </w:r>
            <w:r>
              <w:rPr>
                <w:rFonts w:ascii="Times New Roman" w:hAnsi="Times New Roman" w:cs="Times New Roman"/>
                <w:sz w:val="20"/>
                <w:szCs w:val="20"/>
              </w:rPr>
              <w:t>beneficiarios que</w:t>
            </w:r>
            <w:r w:rsidR="006B78F0">
              <w:rPr>
                <w:rFonts w:ascii="Times New Roman" w:hAnsi="Times New Roman" w:cs="Times New Roman"/>
                <w:sz w:val="20"/>
                <w:szCs w:val="20"/>
              </w:rPr>
              <w:t xml:space="preserve"> </w:t>
            </w:r>
            <w:r>
              <w:rPr>
                <w:rFonts w:ascii="Times New Roman" w:hAnsi="Times New Roman" w:cs="Times New Roman"/>
                <w:sz w:val="20"/>
                <w:szCs w:val="20"/>
              </w:rPr>
              <w:t>entregan su</w:t>
            </w:r>
            <w:r w:rsidR="006B78F0">
              <w:rPr>
                <w:rFonts w:ascii="Times New Roman" w:hAnsi="Times New Roman" w:cs="Times New Roman"/>
                <w:sz w:val="20"/>
                <w:szCs w:val="20"/>
              </w:rPr>
              <w:t xml:space="preserve"> </w:t>
            </w:r>
            <w:r>
              <w:rPr>
                <w:rFonts w:ascii="Times New Roman" w:hAnsi="Times New Roman" w:cs="Times New Roman"/>
                <w:sz w:val="20"/>
                <w:szCs w:val="20"/>
              </w:rPr>
              <w:t>solicitud, en</w:t>
            </w:r>
            <w:r w:rsidR="006B78F0">
              <w:rPr>
                <w:rFonts w:ascii="Times New Roman" w:hAnsi="Times New Roman" w:cs="Times New Roman"/>
                <w:sz w:val="20"/>
                <w:szCs w:val="20"/>
              </w:rPr>
              <w:t xml:space="preserve"> </w:t>
            </w:r>
            <w:r>
              <w:rPr>
                <w:rFonts w:ascii="Times New Roman" w:hAnsi="Times New Roman" w:cs="Times New Roman"/>
                <w:sz w:val="20"/>
                <w:szCs w:val="20"/>
              </w:rPr>
              <w:t>comparación al</w:t>
            </w:r>
            <w:r w:rsidR="006B78F0">
              <w:rPr>
                <w:rFonts w:ascii="Times New Roman" w:hAnsi="Times New Roman" w:cs="Times New Roman"/>
                <w:sz w:val="20"/>
                <w:szCs w:val="20"/>
              </w:rPr>
              <w:t xml:space="preserve"> </w:t>
            </w:r>
            <w:r>
              <w:rPr>
                <w:rFonts w:ascii="Times New Roman" w:hAnsi="Times New Roman" w:cs="Times New Roman"/>
                <w:sz w:val="20"/>
                <w:szCs w:val="20"/>
              </w:rPr>
              <w:t>número total de</w:t>
            </w:r>
            <w:r w:rsidR="001015D3">
              <w:rPr>
                <w:rFonts w:ascii="Times New Roman" w:hAnsi="Times New Roman" w:cs="Times New Roman"/>
                <w:sz w:val="20"/>
                <w:szCs w:val="20"/>
              </w:rPr>
              <w:t xml:space="preserve"> </w:t>
            </w:r>
            <w:r>
              <w:rPr>
                <w:rFonts w:ascii="Times New Roman" w:hAnsi="Times New Roman" w:cs="Times New Roman"/>
                <w:sz w:val="20"/>
                <w:szCs w:val="20"/>
              </w:rPr>
              <w:t>beneficiarios.</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1705"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 los comités de</w:t>
            </w:r>
            <w:r w:rsidR="006B78F0">
              <w:rPr>
                <w:rFonts w:ascii="Times New Roman" w:hAnsi="Times New Roman" w:cs="Times New Roman"/>
                <w:sz w:val="20"/>
                <w:szCs w:val="20"/>
              </w:rPr>
              <w:t xml:space="preserve"> </w:t>
            </w:r>
            <w:r>
              <w:rPr>
                <w:rFonts w:ascii="Times New Roman" w:hAnsi="Times New Roman" w:cs="Times New Roman"/>
                <w:sz w:val="20"/>
                <w:szCs w:val="20"/>
              </w:rPr>
              <w:t>administración</w:t>
            </w:r>
            <w:r w:rsidR="006B78F0">
              <w:rPr>
                <w:rFonts w:ascii="Times New Roman" w:hAnsi="Times New Roman" w:cs="Times New Roman"/>
                <w:sz w:val="20"/>
                <w:szCs w:val="20"/>
              </w:rPr>
              <w:t xml:space="preserve"> </w:t>
            </w:r>
            <w:r>
              <w:rPr>
                <w:rFonts w:ascii="Times New Roman" w:hAnsi="Times New Roman" w:cs="Times New Roman"/>
                <w:sz w:val="20"/>
                <w:szCs w:val="20"/>
              </w:rPr>
              <w:t>que se</w:t>
            </w:r>
            <w:r w:rsidR="006B78F0">
              <w:rPr>
                <w:rFonts w:ascii="Times New Roman" w:hAnsi="Times New Roman" w:cs="Times New Roman"/>
                <w:sz w:val="20"/>
                <w:szCs w:val="20"/>
              </w:rPr>
              <w:t xml:space="preserve"> </w:t>
            </w:r>
            <w:r>
              <w:rPr>
                <w:rFonts w:ascii="Times New Roman" w:hAnsi="Times New Roman" w:cs="Times New Roman"/>
                <w:sz w:val="20"/>
                <w:szCs w:val="20"/>
              </w:rPr>
              <w:t>formalizaron, en</w:t>
            </w:r>
            <w:r w:rsidR="006B78F0">
              <w:rPr>
                <w:rFonts w:ascii="Times New Roman" w:hAnsi="Times New Roman" w:cs="Times New Roman"/>
                <w:sz w:val="20"/>
                <w:szCs w:val="20"/>
              </w:rPr>
              <w:t xml:space="preserve"> </w:t>
            </w:r>
            <w:r>
              <w:rPr>
                <w:rFonts w:ascii="Times New Roman" w:hAnsi="Times New Roman" w:cs="Times New Roman"/>
                <w:sz w:val="20"/>
                <w:szCs w:val="20"/>
              </w:rPr>
              <w:t>comparación al</w:t>
            </w:r>
            <w:r w:rsidR="006B78F0">
              <w:rPr>
                <w:rFonts w:ascii="Times New Roman" w:hAnsi="Times New Roman" w:cs="Times New Roman"/>
                <w:sz w:val="20"/>
                <w:szCs w:val="20"/>
              </w:rPr>
              <w:t xml:space="preserve"> </w:t>
            </w:r>
            <w:r>
              <w:rPr>
                <w:rFonts w:ascii="Times New Roman" w:hAnsi="Times New Roman" w:cs="Times New Roman"/>
                <w:sz w:val="20"/>
                <w:szCs w:val="20"/>
              </w:rPr>
              <w:t>total de comités</w:t>
            </w:r>
            <w:r w:rsidR="006B78F0">
              <w:rPr>
                <w:rFonts w:ascii="Times New Roman" w:hAnsi="Times New Roman" w:cs="Times New Roman"/>
                <w:sz w:val="20"/>
                <w:szCs w:val="20"/>
              </w:rPr>
              <w:t xml:space="preserve"> </w:t>
            </w:r>
            <w:r>
              <w:rPr>
                <w:rFonts w:ascii="Times New Roman" w:hAnsi="Times New Roman" w:cs="Times New Roman"/>
                <w:sz w:val="20"/>
                <w:szCs w:val="20"/>
              </w:rPr>
              <w:t>de administración</w:t>
            </w:r>
            <w:r w:rsidR="006B78F0">
              <w:rPr>
                <w:rFonts w:ascii="Times New Roman" w:hAnsi="Times New Roman" w:cs="Times New Roman"/>
                <w:sz w:val="20"/>
                <w:szCs w:val="20"/>
              </w:rPr>
              <w:t xml:space="preserve"> </w:t>
            </w:r>
            <w:r>
              <w:rPr>
                <w:rFonts w:ascii="Times New Roman" w:hAnsi="Times New Roman" w:cs="Times New Roman"/>
                <w:sz w:val="20"/>
                <w:szCs w:val="20"/>
              </w:rPr>
              <w:t>que se</w:t>
            </w:r>
            <w:r w:rsidR="006B78F0">
              <w:rPr>
                <w:rFonts w:ascii="Times New Roman" w:hAnsi="Times New Roman" w:cs="Times New Roman"/>
                <w:sz w:val="20"/>
                <w:szCs w:val="20"/>
              </w:rPr>
              <w:t xml:space="preserve"> </w:t>
            </w:r>
            <w:r>
              <w:rPr>
                <w:rFonts w:ascii="Times New Roman" w:hAnsi="Times New Roman" w:cs="Times New Roman"/>
                <w:sz w:val="20"/>
                <w:szCs w:val="20"/>
              </w:rPr>
              <w:t>programaron.</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1705"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Porcentaje de</w:t>
            </w:r>
            <w:r w:rsidR="006B78F0">
              <w:rPr>
                <w:rFonts w:ascii="Times New Roman" w:hAnsi="Times New Roman" w:cs="Times New Roman"/>
                <w:sz w:val="20"/>
                <w:szCs w:val="20"/>
              </w:rPr>
              <w:t xml:space="preserve"> </w:t>
            </w:r>
            <w:r>
              <w:rPr>
                <w:rFonts w:ascii="Times New Roman" w:hAnsi="Times New Roman" w:cs="Times New Roman"/>
                <w:sz w:val="20"/>
                <w:szCs w:val="20"/>
              </w:rPr>
              <w:t>entregas de los</w:t>
            </w:r>
            <w:r w:rsidR="006B78F0">
              <w:rPr>
                <w:rFonts w:ascii="Times New Roman" w:hAnsi="Times New Roman" w:cs="Times New Roman"/>
                <w:sz w:val="20"/>
                <w:szCs w:val="20"/>
              </w:rPr>
              <w:t xml:space="preserve"> </w:t>
            </w:r>
            <w:r>
              <w:rPr>
                <w:rFonts w:ascii="Times New Roman" w:hAnsi="Times New Roman" w:cs="Times New Roman"/>
                <w:sz w:val="20"/>
                <w:szCs w:val="20"/>
              </w:rPr>
              <w:t>componentes que</w:t>
            </w:r>
            <w:r w:rsidR="006B78F0">
              <w:rPr>
                <w:rFonts w:ascii="Times New Roman" w:hAnsi="Times New Roman" w:cs="Times New Roman"/>
                <w:sz w:val="20"/>
                <w:szCs w:val="20"/>
              </w:rPr>
              <w:t xml:space="preserve"> </w:t>
            </w:r>
            <w:r>
              <w:rPr>
                <w:rFonts w:ascii="Times New Roman" w:hAnsi="Times New Roman" w:cs="Times New Roman"/>
                <w:sz w:val="20"/>
                <w:szCs w:val="20"/>
              </w:rPr>
              <w:t>se realizaron en el</w:t>
            </w:r>
            <w:r w:rsidR="006B78F0">
              <w:rPr>
                <w:rFonts w:ascii="Times New Roman" w:hAnsi="Times New Roman" w:cs="Times New Roman"/>
                <w:sz w:val="20"/>
                <w:szCs w:val="20"/>
              </w:rPr>
              <w:t xml:space="preserve"> </w:t>
            </w:r>
            <w:r>
              <w:rPr>
                <w:rFonts w:ascii="Times New Roman" w:hAnsi="Times New Roman" w:cs="Times New Roman"/>
                <w:sz w:val="20"/>
                <w:szCs w:val="20"/>
              </w:rPr>
              <w:t>tiempo estipulado</w:t>
            </w:r>
            <w:r w:rsidR="006B78F0">
              <w:rPr>
                <w:rFonts w:ascii="Times New Roman" w:hAnsi="Times New Roman" w:cs="Times New Roman"/>
                <w:sz w:val="20"/>
                <w:szCs w:val="20"/>
              </w:rPr>
              <w:t xml:space="preserve"> </w:t>
            </w:r>
            <w:r>
              <w:rPr>
                <w:rFonts w:ascii="Times New Roman" w:hAnsi="Times New Roman" w:cs="Times New Roman"/>
                <w:sz w:val="20"/>
                <w:szCs w:val="20"/>
              </w:rPr>
              <w:t>en comparación al</w:t>
            </w:r>
            <w:r w:rsidR="006B78F0">
              <w:rPr>
                <w:rFonts w:ascii="Times New Roman" w:hAnsi="Times New Roman" w:cs="Times New Roman"/>
                <w:sz w:val="20"/>
                <w:szCs w:val="20"/>
              </w:rPr>
              <w:t xml:space="preserve"> </w:t>
            </w:r>
            <w:r>
              <w:rPr>
                <w:rFonts w:ascii="Times New Roman" w:hAnsi="Times New Roman" w:cs="Times New Roman"/>
                <w:sz w:val="20"/>
                <w:szCs w:val="20"/>
              </w:rPr>
              <w:t>total de entregas.</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1705"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Porcentaje de</w:t>
            </w:r>
            <w:r w:rsidR="006B78F0">
              <w:rPr>
                <w:rFonts w:ascii="Times New Roman" w:hAnsi="Times New Roman" w:cs="Times New Roman"/>
                <w:sz w:val="20"/>
                <w:szCs w:val="20"/>
              </w:rPr>
              <w:t xml:space="preserve"> </w:t>
            </w:r>
            <w:r>
              <w:rPr>
                <w:rFonts w:ascii="Times New Roman" w:hAnsi="Times New Roman" w:cs="Times New Roman"/>
                <w:sz w:val="20"/>
                <w:szCs w:val="20"/>
              </w:rPr>
              <w:t>unidades</w:t>
            </w:r>
            <w:r w:rsidR="006B78F0">
              <w:rPr>
                <w:rFonts w:ascii="Times New Roman" w:hAnsi="Times New Roman" w:cs="Times New Roman"/>
                <w:sz w:val="20"/>
                <w:szCs w:val="20"/>
              </w:rPr>
              <w:t xml:space="preserve"> </w:t>
            </w:r>
            <w:r>
              <w:rPr>
                <w:rFonts w:ascii="Times New Roman" w:hAnsi="Times New Roman" w:cs="Times New Roman"/>
                <w:sz w:val="20"/>
                <w:szCs w:val="20"/>
              </w:rPr>
              <w:t>habitacionales que</w:t>
            </w:r>
            <w:r w:rsidR="006B78F0">
              <w:rPr>
                <w:rFonts w:ascii="Times New Roman" w:hAnsi="Times New Roman" w:cs="Times New Roman"/>
                <w:sz w:val="20"/>
                <w:szCs w:val="20"/>
              </w:rPr>
              <w:t xml:space="preserve"> </w:t>
            </w:r>
            <w:r>
              <w:rPr>
                <w:rFonts w:ascii="Times New Roman" w:hAnsi="Times New Roman" w:cs="Times New Roman"/>
                <w:sz w:val="20"/>
                <w:szCs w:val="20"/>
              </w:rPr>
              <w:t>utilizaron total y</w:t>
            </w:r>
            <w:r w:rsidR="006B78F0">
              <w:rPr>
                <w:rFonts w:ascii="Times New Roman" w:hAnsi="Times New Roman" w:cs="Times New Roman"/>
                <w:sz w:val="20"/>
                <w:szCs w:val="20"/>
              </w:rPr>
              <w:t xml:space="preserve"> </w:t>
            </w:r>
            <w:r>
              <w:rPr>
                <w:rFonts w:ascii="Times New Roman" w:hAnsi="Times New Roman" w:cs="Times New Roman"/>
                <w:sz w:val="20"/>
                <w:szCs w:val="20"/>
              </w:rPr>
              <w:t>adecuadamente</w:t>
            </w:r>
            <w:r w:rsidR="006B78F0">
              <w:rPr>
                <w:rFonts w:ascii="Times New Roman" w:hAnsi="Times New Roman" w:cs="Times New Roman"/>
                <w:sz w:val="20"/>
                <w:szCs w:val="20"/>
              </w:rPr>
              <w:t xml:space="preserve"> </w:t>
            </w:r>
            <w:r>
              <w:rPr>
                <w:rFonts w:ascii="Times New Roman" w:hAnsi="Times New Roman" w:cs="Times New Roman"/>
                <w:sz w:val="20"/>
                <w:szCs w:val="20"/>
              </w:rPr>
              <w:t>los componentes,</w:t>
            </w:r>
            <w:r w:rsidR="006B78F0">
              <w:rPr>
                <w:rFonts w:ascii="Times New Roman" w:hAnsi="Times New Roman" w:cs="Times New Roman"/>
                <w:sz w:val="20"/>
                <w:szCs w:val="20"/>
              </w:rPr>
              <w:t xml:space="preserve"> </w:t>
            </w:r>
            <w:r>
              <w:rPr>
                <w:rFonts w:ascii="Times New Roman" w:hAnsi="Times New Roman" w:cs="Times New Roman"/>
                <w:sz w:val="20"/>
                <w:szCs w:val="20"/>
              </w:rPr>
              <w:t>en comparación al</w:t>
            </w:r>
            <w:r w:rsidR="006B78F0">
              <w:rPr>
                <w:rFonts w:ascii="Times New Roman" w:hAnsi="Times New Roman" w:cs="Times New Roman"/>
                <w:sz w:val="20"/>
                <w:szCs w:val="20"/>
              </w:rPr>
              <w:t xml:space="preserve"> </w:t>
            </w:r>
            <w:r>
              <w:rPr>
                <w:rFonts w:ascii="Times New Roman" w:hAnsi="Times New Roman" w:cs="Times New Roman"/>
                <w:sz w:val="20"/>
                <w:szCs w:val="20"/>
              </w:rPr>
              <w:t>total de unidades</w:t>
            </w:r>
            <w:r w:rsidR="006B78F0">
              <w:rPr>
                <w:rFonts w:ascii="Times New Roman" w:hAnsi="Times New Roman" w:cs="Times New Roman"/>
                <w:sz w:val="20"/>
                <w:szCs w:val="20"/>
              </w:rPr>
              <w:t xml:space="preserve"> </w:t>
            </w:r>
            <w:r>
              <w:rPr>
                <w:rFonts w:ascii="Times New Roman" w:hAnsi="Times New Roman" w:cs="Times New Roman"/>
                <w:sz w:val="20"/>
                <w:szCs w:val="20"/>
              </w:rPr>
              <w:t>habitacionales</w:t>
            </w:r>
            <w:r w:rsidR="006B78F0">
              <w:rPr>
                <w:rFonts w:ascii="Times New Roman" w:hAnsi="Times New Roman" w:cs="Times New Roman"/>
                <w:sz w:val="20"/>
                <w:szCs w:val="20"/>
              </w:rPr>
              <w:t xml:space="preserve"> </w:t>
            </w:r>
            <w:r>
              <w:rPr>
                <w:rFonts w:ascii="Times New Roman" w:hAnsi="Times New Roman" w:cs="Times New Roman"/>
                <w:sz w:val="20"/>
                <w:szCs w:val="20"/>
              </w:rPr>
              <w:t>beneficiadas.</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6"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158"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Sí</w:t>
            </w:r>
          </w:p>
        </w:tc>
        <w:tc>
          <w:tcPr>
            <w:tcW w:w="1316" w:type="dxa"/>
          </w:tcPr>
          <w:p w:rsidR="009606EE" w:rsidRDefault="009606EE" w:rsidP="003A7EBC">
            <w:pPr>
              <w:autoSpaceDE w:val="0"/>
              <w:autoSpaceDN w:val="0"/>
              <w:adjustRightInd w:val="0"/>
              <w:rPr>
                <w:rFonts w:ascii="Times New Roman" w:hAnsi="Times New Roman" w:cs="Times New Roman"/>
                <w:b/>
                <w:bCs/>
                <w:sz w:val="20"/>
                <w:szCs w:val="20"/>
              </w:rPr>
            </w:pP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D54C21"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VI.</w:t>
      </w:r>
      <w:r w:rsidR="006B78F0">
        <w:rPr>
          <w:rFonts w:ascii="Times New Roman" w:hAnsi="Times New Roman" w:cs="Times New Roman"/>
          <w:b/>
          <w:bCs/>
          <w:sz w:val="20"/>
          <w:szCs w:val="20"/>
        </w:rPr>
        <w:t xml:space="preserve"> </w:t>
      </w:r>
      <w:r w:rsidR="009606EE">
        <w:rPr>
          <w:rFonts w:ascii="Times New Roman" w:hAnsi="Times New Roman" w:cs="Times New Roman"/>
          <w:b/>
          <w:bCs/>
          <w:sz w:val="20"/>
          <w:szCs w:val="20"/>
        </w:rPr>
        <w:t>Resultados de la Matriz de Indicadores 2016</w:t>
      </w:r>
    </w:p>
    <w:p w:rsidR="009606EE" w:rsidRDefault="009606EE" w:rsidP="009606EE">
      <w:pPr>
        <w:autoSpaceDE w:val="0"/>
        <w:autoSpaceDN w:val="0"/>
        <w:adjustRightInd w:val="0"/>
        <w:spacing w:after="0" w:line="240" w:lineRule="auto"/>
        <w:jc w:val="both"/>
        <w:rPr>
          <w:rFonts w:ascii="Times New Roman" w:hAnsi="Times New Roman" w:cs="Times New Roman"/>
          <w:sz w:val="20"/>
          <w:szCs w:val="20"/>
        </w:rPr>
      </w:pPr>
    </w:p>
    <w:p w:rsidR="009606EE" w:rsidRDefault="009606EE" w:rsidP="009606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El Programa de Unidades Habitacionales cumplió con la meta en un 160%, está cifra nos indica que se operó eficientemente la entrega de los componentes, en parte por la ampliación presupuestal. Con este logro se incentivó la organización de los condóminos para conformar los comités de administración de cada una de las unidades habitacionales. Así mismo, se elevó la calidad de la vida de los beneficiarios, al fomentar el mantenimiento de sus áreas comunes, los materiales (pintura e impermeabilizante) que se entregaron a los beneficiarios  fueron en su totalidad,   de buena calidad. El programa permitió que la población de Azcapotzalco tuviera mayor información del programa, coadyuvando en una mejor sinergia entre las personas responsables del programa, los comités ciudadanos y la población general.</w:t>
      </w:r>
    </w:p>
    <w:p w:rsidR="008862A2" w:rsidRDefault="008862A2" w:rsidP="009606EE">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tblPr>
      <w:tblGrid>
        <w:gridCol w:w="9054"/>
      </w:tblGrid>
      <w:tr w:rsidR="009606EE" w:rsidTr="003A7EBC">
        <w:tc>
          <w:tcPr>
            <w:tcW w:w="9962" w:type="dxa"/>
          </w:tcPr>
          <w:p w:rsidR="009606EE" w:rsidRDefault="009606EE" w:rsidP="003A7EBC">
            <w:pPr>
              <w:jc w:val="center"/>
              <w:rPr>
                <w:rFonts w:ascii="Times New Roman" w:hAnsi="Times New Roman" w:cs="Times New Roman"/>
                <w:sz w:val="20"/>
                <w:szCs w:val="20"/>
              </w:rPr>
            </w:pPr>
            <w:r>
              <w:rPr>
                <w:rFonts w:ascii="Times New Roman" w:hAnsi="Times New Roman" w:cs="Times New Roman"/>
                <w:sz w:val="20"/>
                <w:szCs w:val="20"/>
              </w:rPr>
              <w:t>PROGRAMA DE AYUDA A UNIDADES HABITACIONALES</w:t>
            </w:r>
          </w:p>
          <w:p w:rsidR="009606EE" w:rsidRDefault="009606EE" w:rsidP="003A7EBC">
            <w:pPr>
              <w:jc w:val="center"/>
              <w:rPr>
                <w:rFonts w:ascii="Times New Roman" w:hAnsi="Times New Roman" w:cs="Times New Roman"/>
                <w:sz w:val="20"/>
                <w:szCs w:val="20"/>
              </w:rPr>
            </w:pPr>
            <w:r>
              <w:rPr>
                <w:rFonts w:ascii="Times New Roman" w:hAnsi="Times New Roman" w:cs="Times New Roman"/>
                <w:sz w:val="20"/>
                <w:szCs w:val="20"/>
              </w:rPr>
              <w:t>CUESTIONARIO</w:t>
            </w:r>
          </w:p>
        </w:tc>
      </w:tr>
      <w:tr w:rsidR="009606EE" w:rsidTr="003A7EBC">
        <w:tc>
          <w:tcPr>
            <w:tcW w:w="9962" w:type="dxa"/>
          </w:tcPr>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1.- ¿Cuáles fueron los materiales que se le entregaron?</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Pintura 60 %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Impermeabilizante 40 %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2.- ¿Está usted satisfecho (a) con la manera en que se le entrego el material?</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Si 79 %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No 21 %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3.- ¿La ayuda que usted recibió corresponde a la difusión del programa?</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Si 89 %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No 11 %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4.- ¿La condicionaron (o) para recibir la ayuda?</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Si  0 %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No  100 %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5.- ¿Le gustaría que este tipo de ayuda continúe el siguiente año?</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Si 100 %</w:t>
            </w:r>
          </w:p>
          <w:p w:rsidR="009606EE" w:rsidRDefault="009606EE" w:rsidP="003A7EBC">
            <w:pPr>
              <w:rPr>
                <w:rFonts w:ascii="Times New Roman" w:hAnsi="Times New Roman" w:cs="Times New Roman"/>
                <w:sz w:val="20"/>
                <w:szCs w:val="20"/>
              </w:rPr>
            </w:pPr>
            <w:r>
              <w:rPr>
                <w:rFonts w:ascii="Times New Roman" w:hAnsi="Times New Roman" w:cs="Times New Roman"/>
                <w:sz w:val="20"/>
                <w:szCs w:val="20"/>
              </w:rPr>
              <w:t>- No 0%</w:t>
            </w:r>
          </w:p>
          <w:p w:rsidR="009606EE" w:rsidRDefault="009606EE" w:rsidP="003A7EBC">
            <w:pPr>
              <w:rPr>
                <w:rFonts w:ascii="Times New Roman" w:hAnsi="Times New Roman" w:cs="Times New Roman"/>
                <w:sz w:val="20"/>
                <w:szCs w:val="20"/>
              </w:rPr>
            </w:pPr>
          </w:p>
        </w:tc>
      </w:tr>
    </w:tbl>
    <w:p w:rsidR="009606EE" w:rsidRDefault="009606EE" w:rsidP="009606EE">
      <w:pPr>
        <w:autoSpaceDE w:val="0"/>
        <w:autoSpaceDN w:val="0"/>
        <w:adjustRightInd w:val="0"/>
        <w:spacing w:after="0" w:line="240" w:lineRule="auto"/>
        <w:rPr>
          <w:rFonts w:ascii="Times New Roman" w:hAnsi="Times New Roman" w:cs="Times New Roman"/>
          <w:sz w:val="20"/>
          <w:szCs w:val="20"/>
        </w:rPr>
      </w:pPr>
    </w:p>
    <w:p w:rsidR="009606EE" w:rsidRDefault="00D54C21"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VI.1 </w:t>
      </w:r>
      <w:r w:rsidR="009606EE">
        <w:rPr>
          <w:rFonts w:ascii="Times New Roman" w:hAnsi="Times New Roman" w:cs="Times New Roman"/>
          <w:b/>
          <w:bCs/>
          <w:sz w:val="20"/>
          <w:szCs w:val="20"/>
        </w:rPr>
        <w:t>Análisis de involucrados</w:t>
      </w:r>
    </w:p>
    <w:p w:rsidR="008862A2" w:rsidRDefault="008862A2"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1501"/>
        <w:gridCol w:w="1592"/>
        <w:gridCol w:w="1504"/>
        <w:gridCol w:w="1406"/>
        <w:gridCol w:w="1169"/>
        <w:gridCol w:w="1867"/>
      </w:tblGrid>
      <w:tr w:rsidR="009606EE" w:rsidTr="006B78F0">
        <w:tc>
          <w:tcPr>
            <w:tcW w:w="1501"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Agente</w:t>
            </w:r>
            <w:r w:rsidR="006B78F0">
              <w:rPr>
                <w:rFonts w:ascii="Times New Roman" w:hAnsi="Times New Roman" w:cs="Times New Roman"/>
                <w:sz w:val="20"/>
                <w:szCs w:val="20"/>
              </w:rPr>
              <w:t xml:space="preserve"> </w:t>
            </w:r>
            <w:r>
              <w:rPr>
                <w:rFonts w:ascii="Times New Roman" w:hAnsi="Times New Roman" w:cs="Times New Roman"/>
                <w:sz w:val="20"/>
                <w:szCs w:val="20"/>
              </w:rPr>
              <w:t>participante</w:t>
            </w:r>
          </w:p>
        </w:tc>
        <w:tc>
          <w:tcPr>
            <w:tcW w:w="159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Descripción</w:t>
            </w:r>
          </w:p>
        </w:tc>
        <w:tc>
          <w:tcPr>
            <w:tcW w:w="1504"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Intereses</w:t>
            </w:r>
          </w:p>
        </w:tc>
        <w:tc>
          <w:tcPr>
            <w:tcW w:w="1406"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Cómo percibe</w:t>
            </w:r>
            <w:r w:rsidR="006B78F0">
              <w:rPr>
                <w:rFonts w:ascii="Times New Roman" w:hAnsi="Times New Roman" w:cs="Times New Roman"/>
                <w:sz w:val="20"/>
                <w:szCs w:val="20"/>
              </w:rPr>
              <w:t xml:space="preserve"> </w:t>
            </w:r>
            <w:r>
              <w:rPr>
                <w:rFonts w:ascii="Times New Roman" w:hAnsi="Times New Roman" w:cs="Times New Roman"/>
                <w:sz w:val="20"/>
                <w:szCs w:val="20"/>
              </w:rPr>
              <w:t>el problema</w:t>
            </w:r>
          </w:p>
        </w:tc>
        <w:tc>
          <w:tcPr>
            <w:tcW w:w="1169"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Poder de</w:t>
            </w:r>
            <w:r w:rsidR="006B78F0">
              <w:rPr>
                <w:rFonts w:ascii="Times New Roman" w:hAnsi="Times New Roman" w:cs="Times New Roman"/>
                <w:sz w:val="20"/>
                <w:szCs w:val="20"/>
              </w:rPr>
              <w:t xml:space="preserve"> </w:t>
            </w:r>
            <w:r>
              <w:rPr>
                <w:rFonts w:ascii="Times New Roman" w:hAnsi="Times New Roman" w:cs="Times New Roman"/>
                <w:sz w:val="20"/>
                <w:szCs w:val="20"/>
              </w:rPr>
              <w:t>influencia y</w:t>
            </w:r>
            <w:r w:rsidR="006B78F0">
              <w:rPr>
                <w:rFonts w:ascii="Times New Roman" w:hAnsi="Times New Roman" w:cs="Times New Roman"/>
                <w:sz w:val="20"/>
                <w:szCs w:val="20"/>
              </w:rPr>
              <w:t xml:space="preserve"> </w:t>
            </w:r>
            <w:r>
              <w:rPr>
                <w:rFonts w:ascii="Times New Roman" w:hAnsi="Times New Roman" w:cs="Times New Roman"/>
                <w:sz w:val="20"/>
                <w:szCs w:val="20"/>
              </w:rPr>
              <w:t>mandato</w:t>
            </w:r>
          </w:p>
        </w:tc>
        <w:tc>
          <w:tcPr>
            <w:tcW w:w="186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Obstáculos a vencer</w:t>
            </w:r>
          </w:p>
        </w:tc>
      </w:tr>
      <w:tr w:rsidR="009606EE" w:rsidTr="006B78F0">
        <w:tc>
          <w:tcPr>
            <w:tcW w:w="1501"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Beneficiarios</w:t>
            </w:r>
            <w:r w:rsidR="006B78F0">
              <w:rPr>
                <w:rFonts w:ascii="Times New Roman" w:hAnsi="Times New Roman" w:cs="Times New Roman"/>
                <w:sz w:val="20"/>
                <w:szCs w:val="20"/>
              </w:rPr>
              <w:t xml:space="preserve"> </w:t>
            </w:r>
            <w:r>
              <w:rPr>
                <w:rFonts w:ascii="Times New Roman" w:hAnsi="Times New Roman" w:cs="Times New Roman"/>
                <w:sz w:val="20"/>
                <w:szCs w:val="20"/>
              </w:rPr>
              <w:t>directos</w:t>
            </w:r>
          </w:p>
        </w:tc>
        <w:tc>
          <w:tcPr>
            <w:tcW w:w="1592"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Personas que habitan en una</w:t>
            </w:r>
            <w:r w:rsidR="006B78F0">
              <w:rPr>
                <w:rFonts w:ascii="Times New Roman" w:hAnsi="Times New Roman" w:cs="Times New Roman"/>
                <w:sz w:val="20"/>
                <w:szCs w:val="20"/>
              </w:rPr>
              <w:t xml:space="preserve"> </w:t>
            </w:r>
            <w:r>
              <w:rPr>
                <w:rFonts w:ascii="Times New Roman" w:hAnsi="Times New Roman" w:cs="Times New Roman"/>
                <w:sz w:val="20"/>
                <w:szCs w:val="20"/>
              </w:rPr>
              <w:t>Unidad Habitacional.</w:t>
            </w:r>
          </w:p>
        </w:tc>
        <w:tc>
          <w:tcPr>
            <w:tcW w:w="1504"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Habitar una vivienda digna.</w:t>
            </w:r>
          </w:p>
        </w:tc>
        <w:tc>
          <w:tcPr>
            <w:tcW w:w="1406"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Como una</w:t>
            </w:r>
            <w:r w:rsidR="006B78F0">
              <w:rPr>
                <w:rFonts w:ascii="Times New Roman" w:hAnsi="Times New Roman" w:cs="Times New Roman"/>
                <w:sz w:val="20"/>
                <w:szCs w:val="20"/>
              </w:rPr>
              <w:t xml:space="preserve"> </w:t>
            </w:r>
            <w:r>
              <w:rPr>
                <w:rFonts w:ascii="Times New Roman" w:hAnsi="Times New Roman" w:cs="Times New Roman"/>
                <w:sz w:val="20"/>
                <w:szCs w:val="20"/>
              </w:rPr>
              <w:t>situación que</w:t>
            </w:r>
            <w:r w:rsidR="006B78F0">
              <w:rPr>
                <w:rFonts w:ascii="Times New Roman" w:hAnsi="Times New Roman" w:cs="Times New Roman"/>
                <w:sz w:val="20"/>
                <w:szCs w:val="20"/>
              </w:rPr>
              <w:t xml:space="preserve"> </w:t>
            </w:r>
            <w:r>
              <w:rPr>
                <w:rFonts w:ascii="Times New Roman" w:hAnsi="Times New Roman" w:cs="Times New Roman"/>
                <w:sz w:val="20"/>
                <w:szCs w:val="20"/>
              </w:rPr>
              <w:t>imposibilita su</w:t>
            </w:r>
            <w:r w:rsidR="006B78F0">
              <w:rPr>
                <w:rFonts w:ascii="Times New Roman" w:hAnsi="Times New Roman" w:cs="Times New Roman"/>
                <w:sz w:val="20"/>
                <w:szCs w:val="20"/>
              </w:rPr>
              <w:t xml:space="preserve"> </w:t>
            </w:r>
            <w:r>
              <w:rPr>
                <w:rFonts w:ascii="Times New Roman" w:hAnsi="Times New Roman" w:cs="Times New Roman"/>
                <w:sz w:val="20"/>
                <w:szCs w:val="20"/>
              </w:rPr>
              <w:t>desarrollo</w:t>
            </w:r>
            <w:r w:rsidR="006B78F0">
              <w:rPr>
                <w:rFonts w:ascii="Times New Roman" w:hAnsi="Times New Roman" w:cs="Times New Roman"/>
                <w:sz w:val="20"/>
                <w:szCs w:val="20"/>
              </w:rPr>
              <w:t xml:space="preserve"> </w:t>
            </w:r>
            <w:r>
              <w:rPr>
                <w:rFonts w:ascii="Times New Roman" w:hAnsi="Times New Roman" w:cs="Times New Roman"/>
                <w:sz w:val="20"/>
                <w:szCs w:val="20"/>
              </w:rPr>
              <w:t>humano.</w:t>
            </w:r>
          </w:p>
        </w:tc>
        <w:tc>
          <w:tcPr>
            <w:tcW w:w="1169" w:type="dxa"/>
          </w:tcPr>
          <w:p w:rsidR="009606EE" w:rsidRPr="00940A36" w:rsidRDefault="009606EE" w:rsidP="003A7EBC">
            <w:pPr>
              <w:autoSpaceDE w:val="0"/>
              <w:autoSpaceDN w:val="0"/>
              <w:adjustRightInd w:val="0"/>
              <w:rPr>
                <w:rFonts w:ascii="Times New Roman" w:hAnsi="Times New Roman" w:cs="Times New Roman"/>
                <w:bCs/>
                <w:sz w:val="20"/>
                <w:szCs w:val="20"/>
              </w:rPr>
            </w:pPr>
            <w:r w:rsidRPr="00940A36">
              <w:rPr>
                <w:rFonts w:ascii="Times New Roman" w:hAnsi="Times New Roman" w:cs="Times New Roman"/>
                <w:sz w:val="20"/>
                <w:szCs w:val="20"/>
              </w:rPr>
              <w:t>Bajo.</w:t>
            </w:r>
          </w:p>
        </w:tc>
        <w:tc>
          <w:tcPr>
            <w:tcW w:w="1867"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El alto grado de</w:t>
            </w:r>
            <w:r w:rsidR="006B78F0">
              <w:rPr>
                <w:rFonts w:ascii="Times New Roman" w:hAnsi="Times New Roman" w:cs="Times New Roman"/>
                <w:sz w:val="20"/>
                <w:szCs w:val="20"/>
              </w:rPr>
              <w:t xml:space="preserve"> </w:t>
            </w:r>
            <w:r>
              <w:rPr>
                <w:rFonts w:ascii="Times New Roman" w:hAnsi="Times New Roman" w:cs="Times New Roman"/>
                <w:sz w:val="20"/>
                <w:szCs w:val="20"/>
              </w:rPr>
              <w:t>vulnerabilidad.</w:t>
            </w:r>
          </w:p>
        </w:tc>
      </w:tr>
      <w:tr w:rsidR="009606EE" w:rsidTr="006B78F0">
        <w:tc>
          <w:tcPr>
            <w:tcW w:w="1501"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Beneficiarios</w:t>
            </w:r>
            <w:r w:rsidR="006B78F0">
              <w:rPr>
                <w:rFonts w:ascii="Times New Roman" w:hAnsi="Times New Roman" w:cs="Times New Roman"/>
                <w:sz w:val="20"/>
                <w:szCs w:val="20"/>
              </w:rPr>
              <w:t xml:space="preserve"> </w:t>
            </w:r>
            <w:r>
              <w:rPr>
                <w:rFonts w:ascii="Times New Roman" w:hAnsi="Times New Roman" w:cs="Times New Roman"/>
                <w:sz w:val="20"/>
                <w:szCs w:val="20"/>
              </w:rPr>
              <w:t>indirectos</w:t>
            </w:r>
          </w:p>
        </w:tc>
        <w:tc>
          <w:tcPr>
            <w:tcW w:w="1592"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Familias que habitan una</w:t>
            </w:r>
            <w:r w:rsidR="006B78F0">
              <w:rPr>
                <w:rFonts w:ascii="Times New Roman" w:hAnsi="Times New Roman" w:cs="Times New Roman"/>
                <w:sz w:val="20"/>
                <w:szCs w:val="20"/>
              </w:rPr>
              <w:t xml:space="preserve"> </w:t>
            </w:r>
            <w:r>
              <w:rPr>
                <w:rFonts w:ascii="Times New Roman" w:hAnsi="Times New Roman" w:cs="Times New Roman"/>
                <w:sz w:val="20"/>
                <w:szCs w:val="20"/>
              </w:rPr>
              <w:t>vivienda precaria.</w:t>
            </w:r>
          </w:p>
        </w:tc>
        <w:tc>
          <w:tcPr>
            <w:tcW w:w="1504"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Habitar una vivienda digna.</w:t>
            </w:r>
          </w:p>
        </w:tc>
        <w:tc>
          <w:tcPr>
            <w:tcW w:w="1406"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Como una</w:t>
            </w:r>
            <w:r w:rsidR="006B78F0">
              <w:rPr>
                <w:rFonts w:ascii="Times New Roman" w:hAnsi="Times New Roman" w:cs="Times New Roman"/>
                <w:sz w:val="20"/>
                <w:szCs w:val="20"/>
              </w:rPr>
              <w:t xml:space="preserve"> </w:t>
            </w:r>
            <w:r>
              <w:rPr>
                <w:rFonts w:ascii="Times New Roman" w:hAnsi="Times New Roman" w:cs="Times New Roman"/>
                <w:sz w:val="20"/>
                <w:szCs w:val="20"/>
              </w:rPr>
              <w:t>situación que</w:t>
            </w:r>
            <w:r w:rsidR="006B78F0">
              <w:rPr>
                <w:rFonts w:ascii="Times New Roman" w:hAnsi="Times New Roman" w:cs="Times New Roman"/>
                <w:sz w:val="20"/>
                <w:szCs w:val="20"/>
              </w:rPr>
              <w:t xml:space="preserve"> </w:t>
            </w:r>
            <w:r>
              <w:rPr>
                <w:rFonts w:ascii="Times New Roman" w:hAnsi="Times New Roman" w:cs="Times New Roman"/>
                <w:sz w:val="20"/>
                <w:szCs w:val="20"/>
              </w:rPr>
              <w:t>imposibilita su</w:t>
            </w:r>
          </w:p>
          <w:p w:rsidR="009606EE" w:rsidRDefault="006B78F0"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w:t>
            </w:r>
            <w:r w:rsidR="009606EE">
              <w:rPr>
                <w:rFonts w:ascii="Times New Roman" w:hAnsi="Times New Roman" w:cs="Times New Roman"/>
                <w:sz w:val="20"/>
                <w:szCs w:val="20"/>
              </w:rPr>
              <w:t>esarrollo</w:t>
            </w:r>
            <w:r>
              <w:rPr>
                <w:rFonts w:ascii="Times New Roman" w:hAnsi="Times New Roman" w:cs="Times New Roman"/>
                <w:sz w:val="20"/>
                <w:szCs w:val="20"/>
              </w:rPr>
              <w:t xml:space="preserve"> </w:t>
            </w:r>
            <w:r w:rsidR="009606EE">
              <w:rPr>
                <w:rFonts w:ascii="Times New Roman" w:hAnsi="Times New Roman" w:cs="Times New Roman"/>
                <w:sz w:val="20"/>
                <w:szCs w:val="20"/>
              </w:rPr>
              <w:t>humano.</w:t>
            </w:r>
          </w:p>
        </w:tc>
        <w:tc>
          <w:tcPr>
            <w:tcW w:w="1169" w:type="dxa"/>
          </w:tcPr>
          <w:p w:rsidR="009606EE" w:rsidRPr="00940A36" w:rsidRDefault="009606EE" w:rsidP="003A7EBC">
            <w:pPr>
              <w:autoSpaceDE w:val="0"/>
              <w:autoSpaceDN w:val="0"/>
              <w:adjustRightInd w:val="0"/>
              <w:rPr>
                <w:rFonts w:ascii="Times New Roman" w:hAnsi="Times New Roman" w:cs="Times New Roman"/>
                <w:bCs/>
                <w:sz w:val="20"/>
                <w:szCs w:val="20"/>
              </w:rPr>
            </w:pPr>
            <w:r w:rsidRPr="00940A36">
              <w:rPr>
                <w:rFonts w:ascii="Times New Roman" w:hAnsi="Times New Roman" w:cs="Times New Roman"/>
                <w:bCs/>
                <w:sz w:val="20"/>
                <w:szCs w:val="20"/>
              </w:rPr>
              <w:t>Bajo</w:t>
            </w:r>
          </w:p>
        </w:tc>
        <w:tc>
          <w:tcPr>
            <w:tcW w:w="1867"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El alto grado de</w:t>
            </w:r>
            <w:r w:rsidR="006B78F0">
              <w:rPr>
                <w:rFonts w:ascii="Times New Roman" w:hAnsi="Times New Roman" w:cs="Times New Roman"/>
                <w:sz w:val="20"/>
                <w:szCs w:val="20"/>
              </w:rPr>
              <w:t xml:space="preserve"> </w:t>
            </w:r>
            <w:r>
              <w:rPr>
                <w:rFonts w:ascii="Times New Roman" w:hAnsi="Times New Roman" w:cs="Times New Roman"/>
                <w:sz w:val="20"/>
                <w:szCs w:val="20"/>
              </w:rPr>
              <w:t>vulnerabilidad.</w:t>
            </w:r>
          </w:p>
        </w:tc>
      </w:tr>
      <w:tr w:rsidR="009606EE" w:rsidTr="006B78F0">
        <w:tc>
          <w:tcPr>
            <w:tcW w:w="15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Operadores del</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Programa</w:t>
            </w:r>
          </w:p>
        </w:tc>
        <w:tc>
          <w:tcPr>
            <w:tcW w:w="159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Personal de la delegación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que realiza las actividades</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necesarias para entregar los</w:t>
            </w:r>
            <w:r w:rsidR="006B78F0">
              <w:rPr>
                <w:rFonts w:ascii="Times New Roman" w:hAnsi="Times New Roman" w:cs="Times New Roman"/>
                <w:sz w:val="20"/>
                <w:szCs w:val="20"/>
              </w:rPr>
              <w:t xml:space="preserve"> </w:t>
            </w:r>
            <w:r>
              <w:rPr>
                <w:rFonts w:ascii="Times New Roman" w:hAnsi="Times New Roman" w:cs="Times New Roman"/>
                <w:sz w:val="20"/>
                <w:szCs w:val="20"/>
              </w:rPr>
              <w:t>componentes.</w:t>
            </w:r>
          </w:p>
        </w:tc>
        <w:tc>
          <w:tcPr>
            <w:tcW w:w="1504"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Realizar, eficaz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eficientemente, las</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actividades necesarias para</w:t>
            </w:r>
            <w:r w:rsidR="006B78F0">
              <w:rPr>
                <w:rFonts w:ascii="Times New Roman" w:hAnsi="Times New Roman" w:cs="Times New Roman"/>
                <w:sz w:val="20"/>
                <w:szCs w:val="20"/>
              </w:rPr>
              <w:t xml:space="preserve"> </w:t>
            </w:r>
            <w:r>
              <w:rPr>
                <w:rFonts w:ascii="Times New Roman" w:hAnsi="Times New Roman" w:cs="Times New Roman"/>
                <w:sz w:val="20"/>
                <w:szCs w:val="20"/>
              </w:rPr>
              <w:t>la entrega de componentes.</w:t>
            </w:r>
          </w:p>
        </w:tc>
        <w:tc>
          <w:tcPr>
            <w:tcW w:w="1406"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Como uno,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entre tantos,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que hay que</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coadyuvar a</w:t>
            </w:r>
            <w:r w:rsidR="006B78F0">
              <w:rPr>
                <w:rFonts w:ascii="Times New Roman" w:hAnsi="Times New Roman" w:cs="Times New Roman"/>
                <w:sz w:val="20"/>
                <w:szCs w:val="20"/>
              </w:rPr>
              <w:t xml:space="preserve"> </w:t>
            </w:r>
            <w:r>
              <w:rPr>
                <w:rFonts w:ascii="Times New Roman" w:hAnsi="Times New Roman" w:cs="Times New Roman"/>
                <w:sz w:val="20"/>
                <w:szCs w:val="20"/>
              </w:rPr>
              <w:t>resolver.</w:t>
            </w:r>
          </w:p>
        </w:tc>
        <w:tc>
          <w:tcPr>
            <w:tcW w:w="1169" w:type="dxa"/>
          </w:tcPr>
          <w:p w:rsidR="009606EE" w:rsidRPr="00940A36" w:rsidRDefault="009606EE" w:rsidP="003A7EBC">
            <w:pPr>
              <w:autoSpaceDE w:val="0"/>
              <w:autoSpaceDN w:val="0"/>
              <w:adjustRightInd w:val="0"/>
              <w:rPr>
                <w:rFonts w:ascii="Times New Roman" w:hAnsi="Times New Roman" w:cs="Times New Roman"/>
                <w:bCs/>
                <w:sz w:val="20"/>
                <w:szCs w:val="20"/>
              </w:rPr>
            </w:pPr>
            <w:r w:rsidRPr="00940A36">
              <w:rPr>
                <w:rFonts w:ascii="Times New Roman" w:hAnsi="Times New Roman" w:cs="Times New Roman"/>
                <w:bCs/>
                <w:sz w:val="20"/>
                <w:szCs w:val="20"/>
              </w:rPr>
              <w:t>Medio</w:t>
            </w:r>
          </w:p>
        </w:tc>
        <w:tc>
          <w:tcPr>
            <w:tcW w:w="186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Falta de presupuesto.</w:t>
            </w:r>
          </w:p>
        </w:tc>
      </w:tr>
      <w:tr w:rsidR="009606EE" w:rsidTr="006B78F0">
        <w:tc>
          <w:tcPr>
            <w:tcW w:w="15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Secretarías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Desarrollo Social</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federal y del DF</w:t>
            </w:r>
          </w:p>
        </w:tc>
        <w:tc>
          <w:tcPr>
            <w:tcW w:w="159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Instituciones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gubernamentales que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encargan de formular,</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fomentar, coordinar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ejecutar políticas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programas que promuevan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 equidad y la igualdad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oportunidades y que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eliminen los mecanismos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exclusión social de grupos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sociales de atención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prioritaria: mujeres, niños y</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niñas, adultos mayores y</w:t>
            </w:r>
            <w:r w:rsidR="006B78F0">
              <w:rPr>
                <w:rFonts w:ascii="Times New Roman" w:hAnsi="Times New Roman" w:cs="Times New Roman"/>
                <w:sz w:val="20"/>
                <w:szCs w:val="20"/>
              </w:rPr>
              <w:t xml:space="preserve"> </w:t>
            </w:r>
            <w:r>
              <w:rPr>
                <w:rFonts w:ascii="Times New Roman" w:hAnsi="Times New Roman" w:cs="Times New Roman"/>
                <w:sz w:val="20"/>
                <w:szCs w:val="20"/>
              </w:rPr>
              <w:t>personas con discapacidad.</w:t>
            </w:r>
          </w:p>
        </w:tc>
        <w:tc>
          <w:tcPr>
            <w:tcW w:w="1504"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Promover la coordinación de</w:t>
            </w:r>
            <w:r w:rsidR="006B78F0">
              <w:rPr>
                <w:rFonts w:ascii="Times New Roman" w:hAnsi="Times New Roman" w:cs="Times New Roman"/>
                <w:sz w:val="20"/>
                <w:szCs w:val="20"/>
              </w:rPr>
              <w:t xml:space="preserve"> </w:t>
            </w:r>
            <w:r>
              <w:rPr>
                <w:rFonts w:ascii="Times New Roman" w:hAnsi="Times New Roman" w:cs="Times New Roman"/>
                <w:sz w:val="20"/>
                <w:szCs w:val="20"/>
              </w:rPr>
              <w:t>acciones y programas de</w:t>
            </w:r>
            <w:r w:rsidR="006B78F0">
              <w:rPr>
                <w:rFonts w:ascii="Times New Roman" w:hAnsi="Times New Roman" w:cs="Times New Roman"/>
                <w:sz w:val="20"/>
                <w:szCs w:val="20"/>
              </w:rPr>
              <w:t xml:space="preserve"> </w:t>
            </w:r>
            <w:r>
              <w:rPr>
                <w:rFonts w:ascii="Times New Roman" w:hAnsi="Times New Roman" w:cs="Times New Roman"/>
                <w:sz w:val="20"/>
                <w:szCs w:val="20"/>
              </w:rPr>
              <w:t>combate a la pobreza, con</w:t>
            </w:r>
            <w:r w:rsidR="006B78F0">
              <w:rPr>
                <w:rFonts w:ascii="Times New Roman" w:hAnsi="Times New Roman" w:cs="Times New Roman"/>
                <w:sz w:val="20"/>
                <w:szCs w:val="20"/>
              </w:rPr>
              <w:t xml:space="preserve"> </w:t>
            </w:r>
            <w:r>
              <w:rPr>
                <w:rFonts w:ascii="Times New Roman" w:hAnsi="Times New Roman" w:cs="Times New Roman"/>
                <w:sz w:val="20"/>
                <w:szCs w:val="20"/>
              </w:rPr>
              <w:t>los demás niveles de</w:t>
            </w:r>
            <w:r w:rsidR="006B78F0">
              <w:rPr>
                <w:rFonts w:ascii="Times New Roman" w:hAnsi="Times New Roman" w:cs="Times New Roman"/>
                <w:sz w:val="20"/>
                <w:szCs w:val="20"/>
              </w:rPr>
              <w:t xml:space="preserve"> </w:t>
            </w:r>
            <w:r>
              <w:rPr>
                <w:rFonts w:ascii="Times New Roman" w:hAnsi="Times New Roman" w:cs="Times New Roman"/>
                <w:sz w:val="20"/>
                <w:szCs w:val="20"/>
              </w:rPr>
              <w:t>gobierno, instituciones y</w:t>
            </w:r>
            <w:r w:rsidR="006B78F0">
              <w:rPr>
                <w:rFonts w:ascii="Times New Roman" w:hAnsi="Times New Roman" w:cs="Times New Roman"/>
                <w:sz w:val="20"/>
                <w:szCs w:val="20"/>
              </w:rPr>
              <w:t xml:space="preserve"> </w:t>
            </w:r>
            <w:r>
              <w:rPr>
                <w:rFonts w:ascii="Times New Roman" w:hAnsi="Times New Roman" w:cs="Times New Roman"/>
                <w:sz w:val="20"/>
                <w:szCs w:val="20"/>
              </w:rPr>
              <w:t>sociedad.</w:t>
            </w:r>
          </w:p>
        </w:tc>
        <w:tc>
          <w:tcPr>
            <w:tcW w:w="1406"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Como una</w:t>
            </w:r>
            <w:r w:rsidR="006B78F0">
              <w:rPr>
                <w:rFonts w:ascii="Times New Roman" w:hAnsi="Times New Roman" w:cs="Times New Roman"/>
                <w:sz w:val="20"/>
                <w:szCs w:val="20"/>
              </w:rPr>
              <w:t xml:space="preserve"> </w:t>
            </w:r>
            <w:r>
              <w:rPr>
                <w:rFonts w:ascii="Times New Roman" w:hAnsi="Times New Roman" w:cs="Times New Roman"/>
                <w:sz w:val="20"/>
                <w:szCs w:val="20"/>
              </w:rPr>
              <w:t>prioridad para</w:t>
            </w:r>
            <w:r w:rsidR="006B78F0">
              <w:rPr>
                <w:rFonts w:ascii="Times New Roman" w:hAnsi="Times New Roman" w:cs="Times New Roman"/>
                <w:sz w:val="20"/>
                <w:szCs w:val="20"/>
              </w:rPr>
              <w:t xml:space="preserve"> </w:t>
            </w:r>
            <w:r>
              <w:rPr>
                <w:rFonts w:ascii="Times New Roman" w:hAnsi="Times New Roman" w:cs="Times New Roman"/>
                <w:sz w:val="20"/>
                <w:szCs w:val="20"/>
              </w:rPr>
              <w:t>avanzar en el</w:t>
            </w:r>
            <w:r w:rsidR="006B78F0">
              <w:rPr>
                <w:rFonts w:ascii="Times New Roman" w:hAnsi="Times New Roman" w:cs="Times New Roman"/>
                <w:sz w:val="20"/>
                <w:szCs w:val="20"/>
              </w:rPr>
              <w:t xml:space="preserve"> </w:t>
            </w:r>
            <w:r>
              <w:rPr>
                <w:rFonts w:ascii="Times New Roman" w:hAnsi="Times New Roman" w:cs="Times New Roman"/>
                <w:sz w:val="20"/>
                <w:szCs w:val="20"/>
              </w:rPr>
              <w:t>cumplimiento</w:t>
            </w:r>
            <w:r w:rsidR="006B78F0">
              <w:rPr>
                <w:rFonts w:ascii="Times New Roman" w:hAnsi="Times New Roman" w:cs="Times New Roman"/>
                <w:sz w:val="20"/>
                <w:szCs w:val="20"/>
              </w:rPr>
              <w:t xml:space="preserve"> </w:t>
            </w:r>
            <w:r>
              <w:rPr>
                <w:rFonts w:ascii="Times New Roman" w:hAnsi="Times New Roman" w:cs="Times New Roman"/>
                <w:sz w:val="20"/>
                <w:szCs w:val="20"/>
              </w:rPr>
              <w:t>de los</w:t>
            </w:r>
            <w:r w:rsidR="006B78F0">
              <w:rPr>
                <w:rFonts w:ascii="Times New Roman" w:hAnsi="Times New Roman" w:cs="Times New Roman"/>
                <w:sz w:val="20"/>
                <w:szCs w:val="20"/>
              </w:rPr>
              <w:t xml:space="preserve"> </w:t>
            </w:r>
            <w:r>
              <w:rPr>
                <w:rFonts w:ascii="Times New Roman" w:hAnsi="Times New Roman" w:cs="Times New Roman"/>
                <w:sz w:val="20"/>
                <w:szCs w:val="20"/>
              </w:rPr>
              <w:t>derechos</w:t>
            </w:r>
            <w:r w:rsidR="006B78F0">
              <w:rPr>
                <w:rFonts w:ascii="Times New Roman" w:hAnsi="Times New Roman" w:cs="Times New Roman"/>
                <w:sz w:val="20"/>
                <w:szCs w:val="20"/>
              </w:rPr>
              <w:t xml:space="preserve"> </w:t>
            </w:r>
            <w:r>
              <w:rPr>
                <w:rFonts w:ascii="Times New Roman" w:hAnsi="Times New Roman" w:cs="Times New Roman"/>
                <w:sz w:val="20"/>
                <w:szCs w:val="20"/>
              </w:rPr>
              <w:t>económicos,</w:t>
            </w:r>
            <w:r w:rsidR="006B78F0">
              <w:rPr>
                <w:rFonts w:ascii="Times New Roman" w:hAnsi="Times New Roman" w:cs="Times New Roman"/>
                <w:sz w:val="20"/>
                <w:szCs w:val="20"/>
              </w:rPr>
              <w:t xml:space="preserve"> </w:t>
            </w:r>
            <w:r>
              <w:rPr>
                <w:rFonts w:ascii="Times New Roman" w:hAnsi="Times New Roman" w:cs="Times New Roman"/>
                <w:sz w:val="20"/>
                <w:szCs w:val="20"/>
              </w:rPr>
              <w:t>sociales y</w:t>
            </w:r>
            <w:r w:rsidR="006B78F0">
              <w:rPr>
                <w:rFonts w:ascii="Times New Roman" w:hAnsi="Times New Roman" w:cs="Times New Roman"/>
                <w:sz w:val="20"/>
                <w:szCs w:val="20"/>
              </w:rPr>
              <w:t xml:space="preserve"> </w:t>
            </w:r>
            <w:r>
              <w:rPr>
                <w:rFonts w:ascii="Times New Roman" w:hAnsi="Times New Roman" w:cs="Times New Roman"/>
                <w:sz w:val="20"/>
                <w:szCs w:val="20"/>
              </w:rPr>
              <w:t>culturales.</w:t>
            </w:r>
          </w:p>
        </w:tc>
        <w:tc>
          <w:tcPr>
            <w:tcW w:w="1169" w:type="dxa"/>
          </w:tcPr>
          <w:p w:rsidR="009606EE" w:rsidRPr="00940A36" w:rsidRDefault="009606EE" w:rsidP="003A7EBC">
            <w:pPr>
              <w:autoSpaceDE w:val="0"/>
              <w:autoSpaceDN w:val="0"/>
              <w:adjustRightInd w:val="0"/>
              <w:rPr>
                <w:rFonts w:ascii="Times New Roman" w:hAnsi="Times New Roman" w:cs="Times New Roman"/>
                <w:bCs/>
                <w:sz w:val="20"/>
                <w:szCs w:val="20"/>
              </w:rPr>
            </w:pPr>
            <w:r w:rsidRPr="00940A36">
              <w:rPr>
                <w:rFonts w:ascii="Times New Roman" w:hAnsi="Times New Roman" w:cs="Times New Roman"/>
                <w:bCs/>
                <w:sz w:val="20"/>
                <w:szCs w:val="20"/>
              </w:rPr>
              <w:t>Alto</w:t>
            </w:r>
          </w:p>
        </w:tc>
        <w:tc>
          <w:tcPr>
            <w:tcW w:w="186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Falta de</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coordinación entre</w:t>
            </w:r>
            <w:r w:rsidR="006B78F0">
              <w:rPr>
                <w:rFonts w:ascii="Times New Roman" w:hAnsi="Times New Roman" w:cs="Times New Roman"/>
                <w:sz w:val="20"/>
                <w:szCs w:val="20"/>
              </w:rPr>
              <w:t xml:space="preserve"> </w:t>
            </w:r>
            <w:r>
              <w:rPr>
                <w:rFonts w:ascii="Times New Roman" w:hAnsi="Times New Roman" w:cs="Times New Roman"/>
                <w:sz w:val="20"/>
                <w:szCs w:val="20"/>
              </w:rPr>
              <w:t>los niveles de</w:t>
            </w:r>
            <w:r w:rsidR="006B78F0">
              <w:rPr>
                <w:rFonts w:ascii="Times New Roman" w:hAnsi="Times New Roman" w:cs="Times New Roman"/>
                <w:sz w:val="20"/>
                <w:szCs w:val="20"/>
              </w:rPr>
              <w:t xml:space="preserve"> </w:t>
            </w:r>
            <w:r>
              <w:rPr>
                <w:rFonts w:ascii="Times New Roman" w:hAnsi="Times New Roman" w:cs="Times New Roman"/>
                <w:sz w:val="20"/>
                <w:szCs w:val="20"/>
              </w:rPr>
              <w:t>gobierno.</w:t>
            </w:r>
          </w:p>
        </w:tc>
      </w:tr>
      <w:tr w:rsidR="009606EE" w:rsidTr="006B78F0">
        <w:tc>
          <w:tcPr>
            <w:tcW w:w="15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Comisión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Nacional de los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Derechos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Humanos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Comisión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Derechos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Humanos del DF</w:t>
            </w:r>
          </w:p>
        </w:tc>
        <w:tc>
          <w:tcPr>
            <w:tcW w:w="159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Instituciones cuya función 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conocer sobre quejas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denuncias por presuntas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violaciones a los derechos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humanos cometidas por</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cualquier autoridad o</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persona que desempeñe un</w:t>
            </w:r>
            <w:r w:rsidR="006B78F0">
              <w:rPr>
                <w:rFonts w:ascii="Times New Roman" w:hAnsi="Times New Roman" w:cs="Times New Roman"/>
                <w:sz w:val="20"/>
                <w:szCs w:val="20"/>
              </w:rPr>
              <w:t xml:space="preserve">  </w:t>
            </w:r>
            <w:r>
              <w:rPr>
                <w:rFonts w:ascii="Times New Roman" w:hAnsi="Times New Roman" w:cs="Times New Roman"/>
                <w:sz w:val="20"/>
                <w:szCs w:val="20"/>
              </w:rPr>
              <w:t>empleo, cargo o comisión en</w:t>
            </w:r>
            <w:r w:rsidR="006B78F0">
              <w:rPr>
                <w:rFonts w:ascii="Times New Roman" w:hAnsi="Times New Roman" w:cs="Times New Roman"/>
                <w:sz w:val="20"/>
                <w:szCs w:val="20"/>
              </w:rPr>
              <w:t xml:space="preserve"> </w:t>
            </w:r>
            <w:r w:rsidR="00D54C21">
              <w:rPr>
                <w:rFonts w:ascii="Times New Roman" w:hAnsi="Times New Roman" w:cs="Times New Roman"/>
                <w:sz w:val="20"/>
                <w:szCs w:val="20"/>
              </w:rPr>
              <w:t>la administración pública.</w:t>
            </w:r>
          </w:p>
        </w:tc>
        <w:tc>
          <w:tcPr>
            <w:tcW w:w="1504"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Formular programas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proponer acciones 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coordinación con las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dependencias competentes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 impulsar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cumplimiento de tratados,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convenciones y acuerdos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internacionales signados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ratificados por México 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materia de Derechos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Humanos.</w:t>
            </w:r>
          </w:p>
        </w:tc>
        <w:tc>
          <w:tcPr>
            <w:tcW w:w="1406"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Como una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situación muy</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grave que</w:t>
            </w:r>
            <w:r w:rsidR="006B78F0">
              <w:rPr>
                <w:rFonts w:ascii="Times New Roman" w:hAnsi="Times New Roman" w:cs="Times New Roman"/>
                <w:sz w:val="20"/>
                <w:szCs w:val="20"/>
              </w:rPr>
              <w:t xml:space="preserve"> </w:t>
            </w:r>
            <w:r>
              <w:rPr>
                <w:rFonts w:ascii="Times New Roman" w:hAnsi="Times New Roman" w:cs="Times New Roman"/>
                <w:sz w:val="20"/>
                <w:szCs w:val="20"/>
              </w:rPr>
              <w:t>requiere de</w:t>
            </w:r>
            <w:r w:rsidR="006B78F0">
              <w:rPr>
                <w:rFonts w:ascii="Times New Roman" w:hAnsi="Times New Roman" w:cs="Times New Roman"/>
                <w:sz w:val="20"/>
                <w:szCs w:val="20"/>
              </w:rPr>
              <w:t xml:space="preserve"> </w:t>
            </w:r>
            <w:r>
              <w:rPr>
                <w:rFonts w:ascii="Times New Roman" w:hAnsi="Times New Roman" w:cs="Times New Roman"/>
                <w:sz w:val="20"/>
                <w:szCs w:val="20"/>
              </w:rPr>
              <w:t>voluntad</w:t>
            </w:r>
            <w:r w:rsidR="006B78F0">
              <w:rPr>
                <w:rFonts w:ascii="Times New Roman" w:hAnsi="Times New Roman" w:cs="Times New Roman"/>
                <w:sz w:val="20"/>
                <w:szCs w:val="20"/>
              </w:rPr>
              <w:t xml:space="preserve"> </w:t>
            </w:r>
            <w:r>
              <w:rPr>
                <w:rFonts w:ascii="Times New Roman" w:hAnsi="Times New Roman" w:cs="Times New Roman"/>
                <w:sz w:val="20"/>
                <w:szCs w:val="20"/>
              </w:rPr>
              <w:t>política para</w:t>
            </w:r>
            <w:r w:rsidR="006B78F0">
              <w:rPr>
                <w:rFonts w:ascii="Times New Roman" w:hAnsi="Times New Roman" w:cs="Times New Roman"/>
                <w:sz w:val="20"/>
                <w:szCs w:val="20"/>
              </w:rPr>
              <w:t xml:space="preserve"> </w:t>
            </w:r>
            <w:r>
              <w:rPr>
                <w:rFonts w:ascii="Times New Roman" w:hAnsi="Times New Roman" w:cs="Times New Roman"/>
                <w:sz w:val="20"/>
                <w:szCs w:val="20"/>
              </w:rPr>
              <w:t>su resolución.</w:t>
            </w:r>
          </w:p>
        </w:tc>
        <w:tc>
          <w:tcPr>
            <w:tcW w:w="1169" w:type="dxa"/>
          </w:tcPr>
          <w:p w:rsidR="009606EE" w:rsidRPr="00940A36" w:rsidRDefault="009606EE" w:rsidP="003A7EBC">
            <w:pPr>
              <w:autoSpaceDE w:val="0"/>
              <w:autoSpaceDN w:val="0"/>
              <w:adjustRightInd w:val="0"/>
              <w:rPr>
                <w:rFonts w:ascii="Times New Roman" w:hAnsi="Times New Roman" w:cs="Times New Roman"/>
                <w:bCs/>
                <w:sz w:val="20"/>
                <w:szCs w:val="20"/>
              </w:rPr>
            </w:pPr>
            <w:r w:rsidRPr="00940A36">
              <w:rPr>
                <w:rFonts w:ascii="Times New Roman" w:hAnsi="Times New Roman" w:cs="Times New Roman"/>
                <w:bCs/>
                <w:sz w:val="20"/>
                <w:szCs w:val="20"/>
              </w:rPr>
              <w:t>Bajo</w:t>
            </w:r>
          </w:p>
        </w:tc>
        <w:tc>
          <w:tcPr>
            <w:tcW w:w="186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Estrechez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facultades; pues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hasta ahora, sus</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determinaciones</w:t>
            </w:r>
            <w:r w:rsidR="006B78F0">
              <w:rPr>
                <w:rFonts w:ascii="Times New Roman" w:hAnsi="Times New Roman" w:cs="Times New Roman"/>
                <w:sz w:val="20"/>
                <w:szCs w:val="20"/>
              </w:rPr>
              <w:t xml:space="preserve"> </w:t>
            </w:r>
            <w:r>
              <w:rPr>
                <w:rFonts w:ascii="Times New Roman" w:hAnsi="Times New Roman" w:cs="Times New Roman"/>
                <w:sz w:val="20"/>
                <w:szCs w:val="20"/>
              </w:rPr>
              <w:t>sólo tienen el nivel</w:t>
            </w:r>
            <w:r w:rsidR="006B78F0">
              <w:rPr>
                <w:rFonts w:ascii="Times New Roman" w:hAnsi="Times New Roman" w:cs="Times New Roman"/>
                <w:sz w:val="20"/>
                <w:szCs w:val="20"/>
              </w:rPr>
              <w:t xml:space="preserve"> </w:t>
            </w:r>
            <w:r>
              <w:rPr>
                <w:rFonts w:ascii="Times New Roman" w:hAnsi="Times New Roman" w:cs="Times New Roman"/>
                <w:sz w:val="20"/>
                <w:szCs w:val="20"/>
              </w:rPr>
              <w:t>de</w:t>
            </w:r>
            <w:r w:rsidR="006B78F0">
              <w:rPr>
                <w:rFonts w:ascii="Times New Roman" w:hAnsi="Times New Roman" w:cs="Times New Roman"/>
                <w:sz w:val="20"/>
                <w:szCs w:val="20"/>
              </w:rPr>
              <w:t xml:space="preserve"> </w:t>
            </w:r>
            <w:r>
              <w:rPr>
                <w:rFonts w:ascii="Times New Roman" w:hAnsi="Times New Roman" w:cs="Times New Roman"/>
                <w:sz w:val="20"/>
                <w:szCs w:val="20"/>
              </w:rPr>
              <w:t>recomendaciones.</w:t>
            </w:r>
          </w:p>
        </w:tc>
      </w:tr>
      <w:tr w:rsidR="009606EE" w:rsidTr="006B78F0">
        <w:tc>
          <w:tcPr>
            <w:tcW w:w="150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Consejo Nacional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 Prevenir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Discriminación (CONAPRED)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Consejo para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Prevenir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Eliminar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Discriminación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 Ciudad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México</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(COPRED)</w:t>
            </w:r>
          </w:p>
        </w:tc>
        <w:tc>
          <w:tcPr>
            <w:tcW w:w="1592"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Instituciones que promueven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políticas y medidas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tendientes a contribuir al desarrollo cultural y social y</w:t>
            </w:r>
          </w:p>
          <w:p w:rsidR="00D54C21" w:rsidRDefault="009606EE" w:rsidP="00D54C21">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avanzar en la inclusión</w:t>
            </w:r>
            <w:r w:rsidR="006B78F0">
              <w:rPr>
                <w:rFonts w:ascii="Times New Roman" w:hAnsi="Times New Roman" w:cs="Times New Roman"/>
                <w:sz w:val="20"/>
                <w:szCs w:val="20"/>
              </w:rPr>
              <w:t xml:space="preserve"> </w:t>
            </w:r>
            <w:r>
              <w:rPr>
                <w:rFonts w:ascii="Times New Roman" w:hAnsi="Times New Roman" w:cs="Times New Roman"/>
                <w:sz w:val="20"/>
                <w:szCs w:val="20"/>
              </w:rPr>
              <w:t>social y garantizar el derecho</w:t>
            </w:r>
            <w:r w:rsidR="006B78F0">
              <w:rPr>
                <w:rFonts w:ascii="Times New Roman" w:hAnsi="Times New Roman" w:cs="Times New Roman"/>
                <w:sz w:val="20"/>
                <w:szCs w:val="20"/>
              </w:rPr>
              <w:t xml:space="preserve"> </w:t>
            </w:r>
            <w:r w:rsidR="00D54C21">
              <w:rPr>
                <w:rFonts w:ascii="Times New Roman" w:hAnsi="Times New Roman" w:cs="Times New Roman"/>
                <w:sz w:val="20"/>
                <w:szCs w:val="20"/>
              </w:rPr>
              <w:t>a la igualdad.</w:t>
            </w:r>
          </w:p>
          <w:p w:rsidR="009606EE" w:rsidRDefault="009606EE" w:rsidP="003A7EBC">
            <w:pPr>
              <w:autoSpaceDE w:val="0"/>
              <w:autoSpaceDN w:val="0"/>
              <w:adjustRightInd w:val="0"/>
              <w:rPr>
                <w:rFonts w:ascii="Times New Roman" w:hAnsi="Times New Roman" w:cs="Times New Roman"/>
                <w:b/>
                <w:bCs/>
                <w:sz w:val="20"/>
                <w:szCs w:val="20"/>
              </w:rPr>
            </w:pPr>
          </w:p>
        </w:tc>
        <w:tc>
          <w:tcPr>
            <w:tcW w:w="1504"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Prevenir y eliminar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discriminación, a través del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análisis y evaluación de la política pública, legislativa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entes públicos, y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atención a la ciudadanía, con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fin de generar un cambio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social a favor de la igualdad</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 la no discriminación,</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mediante el trabajo con los</w:t>
            </w:r>
            <w:r w:rsidR="006B78F0">
              <w:rPr>
                <w:rFonts w:ascii="Times New Roman" w:hAnsi="Times New Roman" w:cs="Times New Roman"/>
                <w:sz w:val="20"/>
                <w:szCs w:val="20"/>
              </w:rPr>
              <w:t xml:space="preserve"> </w:t>
            </w:r>
            <w:r>
              <w:rPr>
                <w:rFonts w:ascii="Times New Roman" w:hAnsi="Times New Roman" w:cs="Times New Roman"/>
                <w:sz w:val="20"/>
                <w:szCs w:val="20"/>
              </w:rPr>
              <w:t>diferentes sectores de la</w:t>
            </w:r>
            <w:r w:rsidR="006B78F0">
              <w:rPr>
                <w:rFonts w:ascii="Times New Roman" w:hAnsi="Times New Roman" w:cs="Times New Roman"/>
                <w:sz w:val="20"/>
                <w:szCs w:val="20"/>
              </w:rPr>
              <w:t xml:space="preserve"> </w:t>
            </w:r>
            <w:r>
              <w:rPr>
                <w:rFonts w:ascii="Times New Roman" w:hAnsi="Times New Roman" w:cs="Times New Roman"/>
                <w:sz w:val="20"/>
                <w:szCs w:val="20"/>
              </w:rPr>
              <w:t>sociedad.</w:t>
            </w:r>
          </w:p>
        </w:tc>
        <w:tc>
          <w:tcPr>
            <w:tcW w:w="1406"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Como una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situación muy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grave que requiere de</w:t>
            </w:r>
          </w:p>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voluntad</w:t>
            </w:r>
            <w:r w:rsidR="006B78F0">
              <w:rPr>
                <w:rFonts w:ascii="Times New Roman" w:hAnsi="Times New Roman" w:cs="Times New Roman"/>
                <w:sz w:val="20"/>
                <w:szCs w:val="20"/>
              </w:rPr>
              <w:t xml:space="preserve"> </w:t>
            </w:r>
            <w:r>
              <w:rPr>
                <w:rFonts w:ascii="Times New Roman" w:hAnsi="Times New Roman" w:cs="Times New Roman"/>
                <w:sz w:val="20"/>
                <w:szCs w:val="20"/>
              </w:rPr>
              <w:t>política para</w:t>
            </w:r>
            <w:r w:rsidR="006B78F0">
              <w:rPr>
                <w:rFonts w:ascii="Times New Roman" w:hAnsi="Times New Roman" w:cs="Times New Roman"/>
                <w:sz w:val="20"/>
                <w:szCs w:val="20"/>
              </w:rPr>
              <w:t xml:space="preserve"> </w:t>
            </w:r>
            <w:r>
              <w:rPr>
                <w:rFonts w:ascii="Times New Roman" w:hAnsi="Times New Roman" w:cs="Times New Roman"/>
                <w:sz w:val="20"/>
                <w:szCs w:val="20"/>
              </w:rPr>
              <w:t>su resolución.</w:t>
            </w:r>
          </w:p>
        </w:tc>
        <w:tc>
          <w:tcPr>
            <w:tcW w:w="1169" w:type="dxa"/>
          </w:tcPr>
          <w:p w:rsidR="009606EE" w:rsidRPr="00940A36" w:rsidRDefault="009606EE" w:rsidP="003A7EBC">
            <w:pPr>
              <w:autoSpaceDE w:val="0"/>
              <w:autoSpaceDN w:val="0"/>
              <w:adjustRightInd w:val="0"/>
              <w:rPr>
                <w:rFonts w:ascii="Times New Roman" w:hAnsi="Times New Roman" w:cs="Times New Roman"/>
                <w:bCs/>
                <w:sz w:val="20"/>
                <w:szCs w:val="20"/>
              </w:rPr>
            </w:pPr>
            <w:r w:rsidRPr="00940A36">
              <w:rPr>
                <w:rFonts w:ascii="Times New Roman" w:hAnsi="Times New Roman" w:cs="Times New Roman"/>
                <w:bCs/>
                <w:sz w:val="20"/>
                <w:szCs w:val="20"/>
              </w:rPr>
              <w:t>Bajo</w:t>
            </w:r>
          </w:p>
        </w:tc>
        <w:tc>
          <w:tcPr>
            <w:tcW w:w="1867" w:type="dxa"/>
          </w:tcPr>
          <w:p w:rsidR="009606EE" w:rsidRDefault="009606EE" w:rsidP="006B78F0">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Estrechez de</w:t>
            </w:r>
            <w:r w:rsidR="006B78F0">
              <w:rPr>
                <w:rFonts w:ascii="Times New Roman" w:hAnsi="Times New Roman" w:cs="Times New Roman"/>
                <w:sz w:val="20"/>
                <w:szCs w:val="20"/>
              </w:rPr>
              <w:t xml:space="preserve"> </w:t>
            </w:r>
            <w:r>
              <w:rPr>
                <w:rFonts w:ascii="Times New Roman" w:hAnsi="Times New Roman" w:cs="Times New Roman"/>
                <w:sz w:val="20"/>
                <w:szCs w:val="20"/>
              </w:rPr>
              <w:t>facultades.</w:t>
            </w: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Pr="00482B95" w:rsidRDefault="00D54C21"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VI.2</w:t>
      </w:r>
      <w:r w:rsidR="009606EE">
        <w:rPr>
          <w:rFonts w:ascii="Times New Roman" w:hAnsi="Times New Roman" w:cs="Times New Roman"/>
          <w:b/>
          <w:bCs/>
          <w:sz w:val="20"/>
          <w:szCs w:val="20"/>
        </w:rPr>
        <w:t xml:space="preserve"> Análisis de la congruencia del Proyecto como Programa Social de la CDMX</w: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4582"/>
        <w:gridCol w:w="4472"/>
      </w:tblGrid>
      <w:tr w:rsidR="009606EE" w:rsidTr="003A7EBC">
        <w:tc>
          <w:tcPr>
            <w:tcW w:w="4981" w:type="dxa"/>
          </w:tcPr>
          <w:p w:rsidR="009606EE" w:rsidRPr="00FC0AF4" w:rsidRDefault="009606EE" w:rsidP="003A7EBC">
            <w:pPr>
              <w:autoSpaceDE w:val="0"/>
              <w:autoSpaceDN w:val="0"/>
              <w:adjustRightInd w:val="0"/>
              <w:rPr>
                <w:rFonts w:ascii="Times New Roman" w:hAnsi="Times New Roman" w:cs="Times New Roman"/>
                <w:b/>
                <w:bCs/>
                <w:sz w:val="20"/>
                <w:szCs w:val="20"/>
              </w:rPr>
            </w:pPr>
            <w:r w:rsidRPr="00FC0AF4">
              <w:rPr>
                <w:rFonts w:ascii="Times New Roman" w:hAnsi="Times New Roman" w:cs="Times New Roman"/>
                <w:b/>
                <w:sz w:val="20"/>
                <w:szCs w:val="20"/>
              </w:rPr>
              <w:t>Programa Social</w:t>
            </w:r>
          </w:p>
        </w:tc>
        <w:tc>
          <w:tcPr>
            <w:tcW w:w="498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Acción Social</w:t>
            </w:r>
          </w:p>
        </w:tc>
      </w:tr>
      <w:tr w:rsidR="009606EE" w:rsidTr="003A7EBC">
        <w:tc>
          <w:tcPr>
            <w:tcW w:w="498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Programa de Ayuda para Unidades Habitacionales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promueve el derecho social a la vivienda digna.</w:t>
            </w:r>
          </w:p>
        </w:tc>
        <w:tc>
          <w:tcPr>
            <w:tcW w:w="498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981" w:type="dxa"/>
          </w:tcPr>
          <w:p w:rsidR="009606EE" w:rsidRPr="00FF66E3"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Programa está destinado a</w:t>
            </w:r>
            <w:r w:rsidR="00FF66E3">
              <w:rPr>
                <w:rFonts w:ascii="Times New Roman" w:hAnsi="Times New Roman" w:cs="Times New Roman"/>
                <w:sz w:val="20"/>
                <w:szCs w:val="20"/>
              </w:rPr>
              <w:t xml:space="preserve"> entregar materiales (pintura e </w:t>
            </w:r>
            <w:r>
              <w:rPr>
                <w:rFonts w:ascii="Times New Roman" w:hAnsi="Times New Roman" w:cs="Times New Roman"/>
                <w:sz w:val="20"/>
                <w:szCs w:val="20"/>
              </w:rPr>
              <w:t>impermeabilizante para el mejoramiento de las unidades habitacionales en deterioro.</w:t>
            </w:r>
          </w:p>
        </w:tc>
        <w:tc>
          <w:tcPr>
            <w:tcW w:w="498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FC0AF4">
        <w:tc>
          <w:tcPr>
            <w:tcW w:w="4981" w:type="dxa"/>
            <w:shd w:val="clear" w:color="auto" w:fill="auto"/>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programa coadyuva a contribuir al bienestar de las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unidades habitacionales y procura favorecer la calidad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vida de la población.</w:t>
            </w:r>
          </w:p>
        </w:tc>
        <w:tc>
          <w:tcPr>
            <w:tcW w:w="4981" w:type="dxa"/>
            <w:shd w:val="clear" w:color="auto" w:fill="auto"/>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981" w:type="dxa"/>
          </w:tcPr>
          <w:p w:rsidR="009606EE" w:rsidRPr="00D54C21"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El Programa de Ayuda </w:t>
            </w:r>
            <w:r w:rsidR="00D54C21">
              <w:rPr>
                <w:rFonts w:ascii="Times New Roman" w:hAnsi="Times New Roman" w:cs="Times New Roman"/>
                <w:sz w:val="20"/>
                <w:szCs w:val="20"/>
              </w:rPr>
              <w:t xml:space="preserve">a Unidades Habitacionales opera </w:t>
            </w:r>
            <w:r>
              <w:rPr>
                <w:rFonts w:ascii="Times New Roman" w:hAnsi="Times New Roman" w:cs="Times New Roman"/>
                <w:sz w:val="20"/>
                <w:szCs w:val="20"/>
              </w:rPr>
              <w:t>con base a la Regla de O</w:t>
            </w:r>
            <w:r w:rsidR="00D54C21">
              <w:rPr>
                <w:rFonts w:ascii="Times New Roman" w:hAnsi="Times New Roman" w:cs="Times New Roman"/>
                <w:sz w:val="20"/>
                <w:szCs w:val="20"/>
              </w:rPr>
              <w:t xml:space="preserve">peración publicada en la Gaceta </w:t>
            </w:r>
            <w:r>
              <w:rPr>
                <w:rFonts w:ascii="Times New Roman" w:hAnsi="Times New Roman" w:cs="Times New Roman"/>
                <w:sz w:val="20"/>
                <w:szCs w:val="20"/>
              </w:rPr>
              <w:t>Oficial del Distrito Federa</w:t>
            </w:r>
            <w:r w:rsidR="00D54C21">
              <w:rPr>
                <w:rFonts w:ascii="Times New Roman" w:hAnsi="Times New Roman" w:cs="Times New Roman"/>
                <w:sz w:val="20"/>
                <w:szCs w:val="20"/>
              </w:rPr>
              <w:t xml:space="preserve"> el 29 de enero de 2016, número </w:t>
            </w:r>
            <w:r>
              <w:rPr>
                <w:rFonts w:ascii="Times New Roman" w:hAnsi="Times New Roman" w:cs="Times New Roman"/>
                <w:sz w:val="20"/>
                <w:szCs w:val="20"/>
              </w:rPr>
              <w:t xml:space="preserve">270 Tomo II, así mismo, </w:t>
            </w:r>
            <w:r w:rsidR="00D54C21">
              <w:rPr>
                <w:rFonts w:ascii="Times New Roman" w:hAnsi="Times New Roman" w:cs="Times New Roman"/>
                <w:sz w:val="20"/>
                <w:szCs w:val="20"/>
              </w:rPr>
              <w:t xml:space="preserve">es susceptibles de evaluaciones </w:t>
            </w:r>
            <w:r>
              <w:rPr>
                <w:rFonts w:ascii="Times New Roman" w:hAnsi="Times New Roman" w:cs="Times New Roman"/>
                <w:sz w:val="20"/>
                <w:szCs w:val="20"/>
              </w:rPr>
              <w:t>internas y externas.</w:t>
            </w:r>
          </w:p>
        </w:tc>
        <w:tc>
          <w:tcPr>
            <w:tcW w:w="498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98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Su visión es de corto, mediano y largo plazo</w:t>
            </w:r>
          </w:p>
        </w:tc>
        <w:tc>
          <w:tcPr>
            <w:tcW w:w="4981" w:type="dxa"/>
          </w:tcPr>
          <w:p w:rsidR="009606EE" w:rsidRDefault="009606EE" w:rsidP="003A7EBC">
            <w:pPr>
              <w:autoSpaceDE w:val="0"/>
              <w:autoSpaceDN w:val="0"/>
              <w:adjustRightInd w:val="0"/>
              <w:rPr>
                <w:rFonts w:ascii="Times New Roman" w:hAnsi="Times New Roman" w:cs="Times New Roman"/>
                <w:b/>
                <w:bCs/>
                <w:sz w:val="20"/>
                <w:szCs w:val="20"/>
              </w:rPr>
            </w:pPr>
          </w:p>
        </w:tc>
      </w:tr>
      <w:tr w:rsidR="009606EE" w:rsidTr="003A7EBC">
        <w:tc>
          <w:tcPr>
            <w:tcW w:w="4981" w:type="dxa"/>
          </w:tcPr>
          <w:p w:rsidR="009606EE" w:rsidRDefault="009606EE" w:rsidP="003A7EBC">
            <w:pPr>
              <w:autoSpaceDE w:val="0"/>
              <w:autoSpaceDN w:val="0"/>
              <w:adjustRightInd w:val="0"/>
              <w:rPr>
                <w:rFonts w:ascii="Times New Roman" w:hAnsi="Times New Roman" w:cs="Times New Roman"/>
                <w:sz w:val="20"/>
                <w:szCs w:val="20"/>
              </w:rPr>
            </w:pPr>
          </w:p>
        </w:tc>
        <w:tc>
          <w:tcPr>
            <w:tcW w:w="4981" w:type="dxa"/>
          </w:tcPr>
          <w:p w:rsidR="009606EE" w:rsidRDefault="009606EE" w:rsidP="003A7EBC">
            <w:pPr>
              <w:autoSpaceDE w:val="0"/>
              <w:autoSpaceDN w:val="0"/>
              <w:adjustRightInd w:val="0"/>
              <w:rPr>
                <w:rFonts w:ascii="Times New Roman" w:hAnsi="Times New Roman" w:cs="Times New Roman"/>
                <w:b/>
                <w:bCs/>
                <w:sz w:val="20"/>
                <w:szCs w:val="20"/>
              </w:rPr>
            </w:pP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B53F50"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VI.</w:t>
      </w:r>
      <w:r w:rsidR="00D54C21">
        <w:rPr>
          <w:rFonts w:ascii="Times New Roman" w:hAnsi="Times New Roman" w:cs="Times New Roman"/>
          <w:b/>
          <w:bCs/>
          <w:sz w:val="20"/>
          <w:szCs w:val="20"/>
        </w:rPr>
        <w:t>3</w:t>
      </w:r>
      <w:r w:rsidR="009606EE">
        <w:rPr>
          <w:rFonts w:ascii="Times New Roman" w:hAnsi="Times New Roman" w:cs="Times New Roman"/>
          <w:b/>
          <w:bCs/>
          <w:sz w:val="20"/>
          <w:szCs w:val="20"/>
        </w:rPr>
        <w:t>Cronograma de Aplicación y Procesamiento de la Información</w: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6B78F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 ruta crítica a seguir para la aplicación de la “Encuesta de Satisfacción del Programa de Apoyo a Unidades Habitacionales” se llevó a cabo en coordinación con el área que opera el programa, con base en la calendarización de entrega de los componentes. El procesamiento de la información se llevó a cabo mediante el análisis de cada una de las preguntas que conformaron la encuesta de satisfacción.</w:t>
      </w:r>
    </w:p>
    <w:p w:rsidR="006B78F0" w:rsidRDefault="006B78F0">
      <w:pPr>
        <w:rPr>
          <w:rFonts w:ascii="Times New Roman" w:hAnsi="Times New Roman" w:cs="Times New Roman"/>
          <w:sz w:val="20"/>
          <w:szCs w:val="20"/>
        </w:rPr>
      </w:pPr>
      <w:r>
        <w:rPr>
          <w:rFonts w:ascii="Times New Roman" w:hAnsi="Times New Roman" w:cs="Times New Roman"/>
          <w:sz w:val="20"/>
          <w:szCs w:val="20"/>
        </w:rPr>
        <w:br w:type="page"/>
      </w:r>
    </w:p>
    <w:p w:rsidR="006B78F0" w:rsidRDefault="006B78F0" w:rsidP="006B78F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tblPr>
      <w:tblGrid>
        <w:gridCol w:w="4526"/>
        <w:gridCol w:w="4528"/>
      </w:tblGrid>
      <w:tr w:rsidR="009606EE" w:rsidTr="003A7EBC">
        <w:tc>
          <w:tcPr>
            <w:tcW w:w="498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Cronograma de Aplicación y procesamiento de la información</w:t>
            </w:r>
          </w:p>
        </w:tc>
        <w:tc>
          <w:tcPr>
            <w:tcW w:w="498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Periodo de análisis</w:t>
            </w:r>
          </w:p>
        </w:tc>
      </w:tr>
      <w:tr w:rsidR="009606EE" w:rsidTr="003A7EBC">
        <w:tc>
          <w:tcPr>
            <w:tcW w:w="498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Aplicación de encuestas de satisf</w:t>
            </w:r>
            <w:r w:rsidR="00195426">
              <w:rPr>
                <w:rFonts w:ascii="Times New Roman" w:hAnsi="Times New Roman" w:cs="Times New Roman"/>
                <w:sz w:val="20"/>
                <w:szCs w:val="20"/>
              </w:rPr>
              <w:t xml:space="preserve">acción durante las entregas del </w:t>
            </w:r>
            <w:r>
              <w:rPr>
                <w:rFonts w:ascii="Times New Roman" w:hAnsi="Times New Roman" w:cs="Times New Roman"/>
                <w:sz w:val="20"/>
                <w:szCs w:val="20"/>
              </w:rPr>
              <w:t>componente del programa</w:t>
            </w:r>
          </w:p>
          <w:p w:rsidR="00195426" w:rsidRDefault="00195426" w:rsidP="003A7EBC">
            <w:pPr>
              <w:autoSpaceDE w:val="0"/>
              <w:autoSpaceDN w:val="0"/>
              <w:adjustRightInd w:val="0"/>
              <w:rPr>
                <w:rFonts w:ascii="Times New Roman" w:hAnsi="Times New Roman" w:cs="Times New Roman"/>
                <w:sz w:val="20"/>
                <w:szCs w:val="20"/>
              </w:rPr>
            </w:pPr>
          </w:p>
        </w:tc>
        <w:tc>
          <w:tcPr>
            <w:tcW w:w="498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Dependiendo de la cale</w:t>
            </w:r>
            <w:r w:rsidR="00195426">
              <w:rPr>
                <w:rFonts w:ascii="Times New Roman" w:hAnsi="Times New Roman" w:cs="Times New Roman"/>
                <w:sz w:val="20"/>
                <w:szCs w:val="20"/>
              </w:rPr>
              <w:t>ndarización del área ejecutante</w:t>
            </w:r>
          </w:p>
        </w:tc>
      </w:tr>
      <w:tr w:rsidR="009606EE" w:rsidTr="003A7EBC">
        <w:tc>
          <w:tcPr>
            <w:tcW w:w="498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Procesamiento de las encuestas de satisfacción</w:t>
            </w:r>
          </w:p>
        </w:tc>
        <w:tc>
          <w:tcPr>
            <w:tcW w:w="498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 meses</w:t>
            </w:r>
          </w:p>
        </w:tc>
      </w:tr>
    </w:tbl>
    <w:p w:rsidR="009606EE" w:rsidRDefault="009606EE" w:rsidP="009606EE">
      <w:pPr>
        <w:autoSpaceDE w:val="0"/>
        <w:autoSpaceDN w:val="0"/>
        <w:adjustRightInd w:val="0"/>
        <w:spacing w:after="0" w:line="240" w:lineRule="auto"/>
        <w:rPr>
          <w:rFonts w:ascii="Times New Roman" w:hAnsi="Times New Roman" w:cs="Times New Roman"/>
          <w:sz w:val="20"/>
          <w:szCs w:val="20"/>
        </w:rPr>
      </w:pPr>
    </w:p>
    <w:p w:rsidR="009606EE" w:rsidRDefault="00D54C21"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VI</w:t>
      </w:r>
      <w:r w:rsidR="00B53F50">
        <w:rPr>
          <w:rFonts w:ascii="Times New Roman" w:hAnsi="Times New Roman" w:cs="Times New Roman"/>
          <w:b/>
          <w:bCs/>
          <w:sz w:val="20"/>
          <w:szCs w:val="20"/>
        </w:rPr>
        <w:t>.4</w:t>
      </w:r>
      <w:r w:rsidR="009606EE">
        <w:rPr>
          <w:rFonts w:ascii="Times New Roman" w:hAnsi="Times New Roman" w:cs="Times New Roman"/>
          <w:b/>
          <w:bCs/>
          <w:sz w:val="20"/>
          <w:szCs w:val="20"/>
        </w:rPr>
        <w:t>ANALISIS Y SEGUIMIENTO DE LA EVALUACIÓN INTERNA 2016</w: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Análisis de la Evaluación Interna</w:t>
      </w:r>
    </w:p>
    <w:tbl>
      <w:tblPr>
        <w:tblStyle w:val="Tablaconcuadrcula"/>
        <w:tblW w:w="0" w:type="auto"/>
        <w:tblLook w:val="04A0"/>
      </w:tblPr>
      <w:tblGrid>
        <w:gridCol w:w="1572"/>
        <w:gridCol w:w="1972"/>
        <w:gridCol w:w="2665"/>
        <w:gridCol w:w="2845"/>
      </w:tblGrid>
      <w:tr w:rsidR="009606EE" w:rsidTr="003A7EBC">
        <w:tc>
          <w:tcPr>
            <w:tcW w:w="3544" w:type="dxa"/>
            <w:gridSpan w:val="2"/>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Apartado de la Evaluación Interna 2016</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Nivel de Cumplimiento</w:t>
            </w:r>
          </w:p>
        </w:tc>
        <w:tc>
          <w:tcPr>
            <w:tcW w:w="3227"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Nivel de Cumplimiento</w:t>
            </w:r>
          </w:p>
        </w:tc>
      </w:tr>
      <w:tr w:rsidR="009606EE" w:rsidTr="003A7EBC">
        <w:tc>
          <w:tcPr>
            <w:tcW w:w="3544" w:type="dxa"/>
            <w:gridSpan w:val="2"/>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Introducción </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 está establecido el propósito,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 de las evaluaciones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anteriores y demás datos que se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solicitan.</w:t>
            </w:r>
          </w:p>
        </w:tc>
      </w:tr>
      <w:tr w:rsidR="009606EE" w:rsidTr="003A7EBC">
        <w:tc>
          <w:tcPr>
            <w:tcW w:w="1572" w:type="dxa"/>
            <w:vMerge w:val="restart"/>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Metodología de la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Evaluación</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Interna 2015</w:t>
            </w: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Descripción del Objeto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Evaluación</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Existe la descripción de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puesta en marcha del programa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social, el año de creación,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modificaciones más relevantes,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índica el objetivo general, no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índica objetivos específicos,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describe las características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generales del programa social,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área encargada de su operación,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describe los bienes y/o servicios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que otorga o componentes.</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195426"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Área Encargada de la </w:t>
            </w:r>
            <w:r w:rsidR="009606EE">
              <w:rPr>
                <w:rFonts w:ascii="Times New Roman" w:hAnsi="Times New Roman" w:cs="Times New Roman"/>
                <w:b/>
                <w:bCs/>
                <w:sz w:val="20"/>
                <w:szCs w:val="20"/>
              </w:rPr>
              <w:t>Evaluación</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Todos los datos que se solicitan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 los Lineamientos para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Evaluación Interna 2016 de los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programas sociales del distrito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federal operados en 2016 se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encuentran establecidos.</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Metodología de la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Evaluación</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explica la metodología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utilizada, no dice que está 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congruencia con el Presupuesto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Basado en Resultados, se indica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que para la construcción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indicadores se seguirá la Metodología del Marco Lógico,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indica la ruta crítica de los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procesos de evaluación.</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Fuentes de Información</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Sí se indican las fuentes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información de campo que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emplearán para la evaluación.</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Consistencia Normativa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y Alineación con la Política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Social</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retomar las reglas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operación 2016 del programa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social en cuestión y se valoran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 acuerdo a lo estipulado en los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lineamientos, se analiza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mediante cuadro el apego del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diseño del programa social,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mediante sus Reglas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Operación 2016, se analiza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mediante un cuadro,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contribución del programa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social a garantizar los doce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principios de la Política Social,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analizan mediante un cuadro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derechos sociales, se elaboró</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 cuadro de análisis,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enunciando y justificando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alineación y contribución del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 social con los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requisitos que se solicitan.</w:t>
            </w:r>
          </w:p>
        </w:tc>
      </w:tr>
      <w:tr w:rsidR="009606EE" w:rsidTr="003A7EBC">
        <w:tc>
          <w:tcPr>
            <w:tcW w:w="1572" w:type="dxa"/>
            <w:vMerge w:val="restart"/>
            <w:tcBorders>
              <w:top w:val="nil"/>
            </w:tcBorders>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Árbol del Problema</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identifica y puntualiza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problema o necesidad social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prioritaria sobre la cual actúa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 así mismo,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establece la Línea de Base,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identifican plenamente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problema central que atiende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 se identifica las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causas y efectos del mismo.</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Árbol de Objetivos y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Acciones</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Está construido el árbol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Objetivos cambiando las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condiciones negativas del árbol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 problemas construido con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anterioridad, a condiciones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positivas, está construido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á</w:t>
            </w:r>
            <w:r w:rsidR="00195426">
              <w:rPr>
                <w:rFonts w:ascii="Times New Roman" w:hAnsi="Times New Roman" w:cs="Times New Roman"/>
                <w:sz w:val="20"/>
                <w:szCs w:val="20"/>
              </w:rPr>
              <w:t xml:space="preserve">rbol de Acciones que identifica </w:t>
            </w:r>
            <w:r>
              <w:rPr>
                <w:rFonts w:ascii="Times New Roman" w:hAnsi="Times New Roman" w:cs="Times New Roman"/>
                <w:sz w:val="20"/>
                <w:szCs w:val="20"/>
              </w:rPr>
              <w:t>las alternativas de solución.</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Resumen Narrativo</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 base en la estructura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Analítica del Proyecto, mediante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 Metodología de Marco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Lógico se diseñó el Resumen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Narrativo a través de un cuadro.</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Matriz de Indicadores</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establece la Matriz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Indicadores tal como se solicita.</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Consistencia Interna del</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Programa Social (Lógica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Vertical)</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evaluó la consistencia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lógica interna del programa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acuerdo a los lineamientos.</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Consistencia Interna del</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Programa Social (Lógica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Vertical)</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clasifico a los involucrados,</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Análisis de Involucrados del programa</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agrupó de acuerdo a sus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características, se describe su</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relación con el programa y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mencionan otras características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 acuerdo a lo establecido 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lineamientos.</w:t>
            </w:r>
          </w:p>
          <w:p w:rsidR="00195426" w:rsidRDefault="00195426" w:rsidP="003A7EBC">
            <w:pPr>
              <w:autoSpaceDE w:val="0"/>
              <w:autoSpaceDN w:val="0"/>
              <w:adjustRightInd w:val="0"/>
              <w:rPr>
                <w:rFonts w:ascii="Times New Roman" w:hAnsi="Times New Roman" w:cs="Times New Roman"/>
                <w:sz w:val="20"/>
                <w:szCs w:val="20"/>
              </w:rPr>
            </w:pPr>
          </w:p>
          <w:p w:rsidR="00195426" w:rsidRDefault="00195426" w:rsidP="003A7EBC">
            <w:pPr>
              <w:autoSpaceDE w:val="0"/>
              <w:autoSpaceDN w:val="0"/>
              <w:adjustRightInd w:val="0"/>
              <w:rPr>
                <w:rFonts w:ascii="Times New Roman" w:hAnsi="Times New Roman" w:cs="Times New Roman"/>
                <w:sz w:val="20"/>
                <w:szCs w:val="20"/>
              </w:rPr>
            </w:pPr>
          </w:p>
        </w:tc>
      </w:tr>
      <w:tr w:rsidR="009606EE" w:rsidTr="00195426">
        <w:tc>
          <w:tcPr>
            <w:tcW w:w="1572" w:type="dxa"/>
            <w:vMerge w:val="restart"/>
            <w:tcBorders>
              <w:top w:val="single" w:sz="4" w:space="0" w:color="auto"/>
            </w:tcBorders>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Complementariedad o</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Coincidencia con otros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lastRenderedPageBreak/>
              <w:t>Programas</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lastRenderedPageBreak/>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analizan mediante un cuadro,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programas sociales, a nivel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federal y local que presentan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complementariedades 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coincidencias en el problema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social que se atiende, así como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 población objetivo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beneficiaria.</w:t>
            </w:r>
          </w:p>
        </w:tc>
      </w:tr>
      <w:tr w:rsidR="009606EE" w:rsidTr="003A7EBC">
        <w:tc>
          <w:tcPr>
            <w:tcW w:w="1572" w:type="dxa"/>
            <w:vMerge/>
            <w:tcBorders>
              <w:top w:val="nil"/>
            </w:tcBorders>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Objetivos de Corto,</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Mediano y Largo Plazo</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w:t>
            </w:r>
            <w:r w:rsidR="00195426">
              <w:rPr>
                <w:rFonts w:ascii="Times New Roman" w:hAnsi="Times New Roman" w:cs="Times New Roman"/>
                <w:sz w:val="20"/>
                <w:szCs w:val="20"/>
              </w:rPr>
              <w:t xml:space="preserve">e encuentra elaborada la matriz </w:t>
            </w:r>
            <w:r>
              <w:rPr>
                <w:rFonts w:ascii="Times New Roman" w:hAnsi="Times New Roman" w:cs="Times New Roman"/>
                <w:sz w:val="20"/>
                <w:szCs w:val="20"/>
              </w:rPr>
              <w:t>d</w:t>
            </w:r>
            <w:r w:rsidR="00195426">
              <w:rPr>
                <w:rFonts w:ascii="Times New Roman" w:hAnsi="Times New Roman" w:cs="Times New Roman"/>
                <w:sz w:val="20"/>
                <w:szCs w:val="20"/>
              </w:rPr>
              <w:t>e efectos y plazos del programa  s</w:t>
            </w:r>
            <w:r>
              <w:rPr>
                <w:rFonts w:ascii="Times New Roman" w:hAnsi="Times New Roman" w:cs="Times New Roman"/>
                <w:sz w:val="20"/>
                <w:szCs w:val="20"/>
              </w:rPr>
              <w:t>ocial.</w:t>
            </w:r>
          </w:p>
        </w:tc>
      </w:tr>
      <w:tr w:rsidR="009606EE" w:rsidTr="003A7EBC">
        <w:tc>
          <w:tcPr>
            <w:tcW w:w="1572" w:type="dxa"/>
            <w:vMerge w:val="restart"/>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Evaluación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Cobertura y</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Operación</w:t>
            </w: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Cobertura del</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Programa Social</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valora la actuación si 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efectiva y si el programa está</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alcanzando a su población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objetivo y en qué medida. Para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w:t>
            </w:r>
            <w:r w:rsidR="00195426">
              <w:rPr>
                <w:rFonts w:ascii="Times New Roman" w:hAnsi="Times New Roman" w:cs="Times New Roman"/>
                <w:sz w:val="20"/>
                <w:szCs w:val="20"/>
              </w:rPr>
              <w:t xml:space="preserve">lventar este punto es necesario haber desarrollado de forma adecuada el marco lógico del programa, identificando </w:t>
            </w:r>
            <w:r>
              <w:rPr>
                <w:rFonts w:ascii="Times New Roman" w:hAnsi="Times New Roman" w:cs="Times New Roman"/>
                <w:sz w:val="20"/>
                <w:szCs w:val="20"/>
              </w:rPr>
              <w:t xml:space="preserve">claramente </w:t>
            </w:r>
            <w:r w:rsidR="00195426">
              <w:rPr>
                <w:rFonts w:ascii="Times New Roman" w:hAnsi="Times New Roman" w:cs="Times New Roman"/>
                <w:sz w:val="20"/>
                <w:szCs w:val="20"/>
              </w:rPr>
              <w:t xml:space="preserve">la problemática </w:t>
            </w:r>
            <w:r>
              <w:rPr>
                <w:rFonts w:ascii="Times New Roman" w:hAnsi="Times New Roman" w:cs="Times New Roman"/>
                <w:sz w:val="20"/>
                <w:szCs w:val="20"/>
              </w:rPr>
              <w:t>so</w:t>
            </w:r>
            <w:r w:rsidR="00195426">
              <w:rPr>
                <w:rFonts w:ascii="Times New Roman" w:hAnsi="Times New Roman" w:cs="Times New Roman"/>
                <w:sz w:val="20"/>
                <w:szCs w:val="20"/>
              </w:rPr>
              <w:t xml:space="preserve">cial existente y los habitantes </w:t>
            </w:r>
            <w:r>
              <w:rPr>
                <w:rFonts w:ascii="Times New Roman" w:hAnsi="Times New Roman" w:cs="Times New Roman"/>
                <w:sz w:val="20"/>
                <w:szCs w:val="20"/>
              </w:rPr>
              <w:t>qu</w:t>
            </w:r>
            <w:r w:rsidR="00195426">
              <w:rPr>
                <w:rFonts w:ascii="Times New Roman" w:hAnsi="Times New Roman" w:cs="Times New Roman"/>
                <w:sz w:val="20"/>
                <w:szCs w:val="20"/>
              </w:rPr>
              <w:t xml:space="preserve">e la padecen, se caracterizarán </w:t>
            </w:r>
            <w:r>
              <w:rPr>
                <w:rFonts w:ascii="Times New Roman" w:hAnsi="Times New Roman" w:cs="Times New Roman"/>
                <w:sz w:val="20"/>
                <w:szCs w:val="20"/>
              </w:rPr>
              <w:t>las poblaciones, se incluyen las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cifras existentes para cada una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 ellas, se describe su</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evolución entre la población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w:t>
            </w:r>
            <w:r w:rsidR="00195426">
              <w:rPr>
                <w:rFonts w:ascii="Times New Roman" w:hAnsi="Times New Roman" w:cs="Times New Roman"/>
                <w:sz w:val="20"/>
                <w:szCs w:val="20"/>
              </w:rPr>
              <w:t xml:space="preserve">tendida y la población objetivo y se explica de qué forma el cómo el programa garantiza </w:t>
            </w:r>
            <w:r>
              <w:rPr>
                <w:rFonts w:ascii="Times New Roman" w:hAnsi="Times New Roman" w:cs="Times New Roman"/>
                <w:sz w:val="20"/>
                <w:szCs w:val="20"/>
              </w:rPr>
              <w:t>llegar a la población objetivo.</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Congruencia de la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Operación del Programa con</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su Diseño</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determina la congruencia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 operación con las Reglas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Operación del Programa tal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como se diseñó.</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Valoración de los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Procesos del Programa Social</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describen los recursos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empleados (humanos, técnicos,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materiales, financieros),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describen los procesos de cada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uno, se realiza la valoración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general respecto de si los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recursos empleados y los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procesos seguidos fueron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adecuados y eficientes,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jus</w:t>
            </w:r>
            <w:r w:rsidR="00195426">
              <w:rPr>
                <w:rFonts w:ascii="Times New Roman" w:hAnsi="Times New Roman" w:cs="Times New Roman"/>
                <w:sz w:val="20"/>
                <w:szCs w:val="20"/>
              </w:rPr>
              <w:t xml:space="preserve">tificando en todos los casos la </w:t>
            </w:r>
            <w:r>
              <w:rPr>
                <w:rFonts w:ascii="Times New Roman" w:hAnsi="Times New Roman" w:cs="Times New Roman"/>
                <w:sz w:val="20"/>
                <w:szCs w:val="20"/>
              </w:rPr>
              <w:t>ponderación realizada.</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Seguimiento del Padrón</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 Beneficiarios o</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Derechohabientes</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determinan los avances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mecanismos implementados 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 elaboración, seguimiento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depuración del padrón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Unidades Habitacionales</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Mecanismos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Seguimiento de Indicadores</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caracterizan los mecanismos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 generación, recolección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registro de información para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seguimiento del programa 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través de los indicadores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diseñados.</w:t>
            </w:r>
          </w:p>
        </w:tc>
      </w:tr>
      <w:tr w:rsidR="009606EE" w:rsidTr="003A7EBC">
        <w:tc>
          <w:tcPr>
            <w:tcW w:w="1572" w:type="dxa"/>
            <w:tcBorders>
              <w:top w:val="nil"/>
            </w:tcBorders>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Avances en</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Recomendaciones de la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Evaluación Interna </w:t>
            </w:r>
            <w:r>
              <w:rPr>
                <w:rFonts w:ascii="Times New Roman" w:hAnsi="Times New Roman" w:cs="Times New Roman"/>
                <w:b/>
                <w:bCs/>
                <w:sz w:val="20"/>
                <w:szCs w:val="20"/>
              </w:rPr>
              <w:lastRenderedPageBreak/>
              <w:t>2015</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lastRenderedPageBreak/>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195426"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 plantean medidas correctivas </w:t>
            </w:r>
            <w:r w:rsidR="009606EE">
              <w:rPr>
                <w:rFonts w:ascii="Times New Roman" w:hAnsi="Times New Roman" w:cs="Times New Roman"/>
                <w:sz w:val="20"/>
                <w:szCs w:val="20"/>
              </w:rPr>
              <w:t xml:space="preserve">o </w:t>
            </w:r>
            <w:r>
              <w:rPr>
                <w:rFonts w:ascii="Times New Roman" w:hAnsi="Times New Roman" w:cs="Times New Roman"/>
                <w:sz w:val="20"/>
                <w:szCs w:val="20"/>
              </w:rPr>
              <w:t xml:space="preserve">de reorientación, no se incluye </w:t>
            </w:r>
            <w:r w:rsidR="009606EE">
              <w:rPr>
                <w:rFonts w:ascii="Times New Roman" w:hAnsi="Times New Roman" w:cs="Times New Roman"/>
                <w:sz w:val="20"/>
                <w:szCs w:val="20"/>
              </w:rPr>
              <w:t>un cronograma de seguimiento.</w:t>
            </w:r>
          </w:p>
        </w:tc>
      </w:tr>
      <w:tr w:rsidR="009606EE" w:rsidTr="003A7EBC">
        <w:tc>
          <w:tcPr>
            <w:tcW w:w="1572" w:type="dxa"/>
            <w:vMerge w:val="restart"/>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lastRenderedPageBreak/>
              <w:t>Evaluación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Resultados y</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Satisfacción</w:t>
            </w: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Principales Resultados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del Programa</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w:t>
            </w:r>
            <w:r w:rsidR="00195426">
              <w:rPr>
                <w:rFonts w:ascii="Times New Roman" w:hAnsi="Times New Roman" w:cs="Times New Roman"/>
                <w:sz w:val="20"/>
                <w:szCs w:val="20"/>
              </w:rPr>
              <w:t xml:space="preserve"> presentan los resultados de la </w:t>
            </w:r>
            <w:r>
              <w:rPr>
                <w:rFonts w:ascii="Times New Roman" w:hAnsi="Times New Roman" w:cs="Times New Roman"/>
                <w:sz w:val="20"/>
                <w:szCs w:val="20"/>
              </w:rPr>
              <w:t>matriz de indicadores del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 social,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complementa el cálculo de los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indicadores con información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cuantitativa y cualitativa.</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Percepción de las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Personas Beneficiarias o</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Derechohabientes</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w:t>
            </w:r>
            <w:r w:rsidR="00195426">
              <w:rPr>
                <w:rFonts w:ascii="Times New Roman" w:hAnsi="Times New Roman" w:cs="Times New Roman"/>
                <w:sz w:val="20"/>
                <w:szCs w:val="20"/>
              </w:rPr>
              <w:t xml:space="preserve">e incorpora la participación de </w:t>
            </w:r>
            <w:r>
              <w:rPr>
                <w:rFonts w:ascii="Times New Roman" w:hAnsi="Times New Roman" w:cs="Times New Roman"/>
                <w:sz w:val="20"/>
                <w:szCs w:val="20"/>
              </w:rPr>
              <w:t>las personas beneficiarias 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derechohabientes del programa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social, se valora, se explica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w:t>
            </w:r>
            <w:r w:rsidR="00195426">
              <w:rPr>
                <w:rFonts w:ascii="Times New Roman" w:hAnsi="Times New Roman" w:cs="Times New Roman"/>
                <w:sz w:val="20"/>
                <w:szCs w:val="20"/>
              </w:rPr>
              <w:t xml:space="preserve">rado y tipo de participación de las persona, se explica cuáles fueron o son las exigencias de </w:t>
            </w:r>
            <w:r>
              <w:rPr>
                <w:rFonts w:ascii="Times New Roman" w:hAnsi="Times New Roman" w:cs="Times New Roman"/>
                <w:sz w:val="20"/>
                <w:szCs w:val="20"/>
              </w:rPr>
              <w:t>las personas beneficiarias,</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FODA del Programa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Social</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establecen las fortalezas,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debilidades, oportunidades y</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amenazas que el territorio tiene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 el cumplimiento,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considera cómo se superan las</w:t>
            </w:r>
          </w:p>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amenazas aprovechando las</w:t>
            </w:r>
            <w:r w:rsidR="006B78F0">
              <w:rPr>
                <w:rFonts w:ascii="Times New Roman" w:hAnsi="Times New Roman" w:cs="Times New Roman"/>
                <w:sz w:val="20"/>
                <w:szCs w:val="20"/>
              </w:rPr>
              <w:t xml:space="preserve"> </w:t>
            </w:r>
            <w:r>
              <w:rPr>
                <w:rFonts w:ascii="Times New Roman" w:hAnsi="Times New Roman" w:cs="Times New Roman"/>
                <w:sz w:val="20"/>
                <w:szCs w:val="20"/>
              </w:rPr>
              <w:t>fortalezas.</w:t>
            </w:r>
          </w:p>
        </w:tc>
      </w:tr>
      <w:tr w:rsidR="009606EE" w:rsidTr="003A7EBC">
        <w:tc>
          <w:tcPr>
            <w:tcW w:w="1572" w:type="dxa"/>
            <w:vMerge w:val="restart"/>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Conclusiones y</w:t>
            </w:r>
          </w:p>
          <w:p w:rsidR="009606EE" w:rsidRDefault="006B78F0"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Recomendación</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es</w:t>
            </w: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Conclusiones de la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Evaluación Interna</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establecen las principales</w:t>
            </w:r>
            <w:r w:rsidR="006B78F0">
              <w:rPr>
                <w:rFonts w:ascii="Times New Roman" w:hAnsi="Times New Roman" w:cs="Times New Roman"/>
                <w:sz w:val="20"/>
                <w:szCs w:val="20"/>
              </w:rPr>
              <w:t xml:space="preserve"> </w:t>
            </w:r>
            <w:r>
              <w:rPr>
                <w:rFonts w:ascii="Times New Roman" w:hAnsi="Times New Roman" w:cs="Times New Roman"/>
                <w:sz w:val="20"/>
                <w:szCs w:val="20"/>
              </w:rPr>
              <w:t>conclusiones.</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Estrategias de Mejora</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integran las principales</w:t>
            </w:r>
            <w:r w:rsidR="006B78F0">
              <w:rPr>
                <w:rFonts w:ascii="Times New Roman" w:hAnsi="Times New Roman" w:cs="Times New Roman"/>
                <w:sz w:val="20"/>
                <w:szCs w:val="20"/>
              </w:rPr>
              <w:t xml:space="preserve"> </w:t>
            </w:r>
            <w:r>
              <w:rPr>
                <w:rFonts w:ascii="Times New Roman" w:hAnsi="Times New Roman" w:cs="Times New Roman"/>
                <w:sz w:val="20"/>
                <w:szCs w:val="20"/>
              </w:rPr>
              <w:t>estrategias de mejora del</w:t>
            </w:r>
            <w:r w:rsidR="006B78F0">
              <w:rPr>
                <w:rFonts w:ascii="Times New Roman" w:hAnsi="Times New Roman" w:cs="Times New Roman"/>
                <w:sz w:val="20"/>
                <w:szCs w:val="20"/>
              </w:rPr>
              <w:t xml:space="preserve"> </w:t>
            </w:r>
            <w:r>
              <w:rPr>
                <w:rFonts w:ascii="Times New Roman" w:hAnsi="Times New Roman" w:cs="Times New Roman"/>
                <w:sz w:val="20"/>
                <w:szCs w:val="20"/>
              </w:rPr>
              <w:t>programa social, basadas en las</w:t>
            </w:r>
            <w:r w:rsidR="006B78F0">
              <w:rPr>
                <w:rFonts w:ascii="Times New Roman" w:hAnsi="Times New Roman" w:cs="Times New Roman"/>
                <w:sz w:val="20"/>
                <w:szCs w:val="20"/>
              </w:rPr>
              <w:t xml:space="preserve"> </w:t>
            </w:r>
            <w:r>
              <w:rPr>
                <w:rFonts w:ascii="Times New Roman" w:hAnsi="Times New Roman" w:cs="Times New Roman"/>
                <w:sz w:val="20"/>
                <w:szCs w:val="20"/>
              </w:rPr>
              <w:t>conclusiones.</w:t>
            </w:r>
          </w:p>
        </w:tc>
      </w:tr>
      <w:tr w:rsidR="009606EE" w:rsidTr="003A7EBC">
        <w:tc>
          <w:tcPr>
            <w:tcW w:w="1572" w:type="dxa"/>
            <w:vMerge/>
          </w:tcPr>
          <w:p w:rsidR="009606EE" w:rsidRDefault="009606EE" w:rsidP="003A7EBC">
            <w:pPr>
              <w:autoSpaceDE w:val="0"/>
              <w:autoSpaceDN w:val="0"/>
              <w:adjustRightInd w:val="0"/>
              <w:rPr>
                <w:rFonts w:ascii="Times New Roman" w:hAnsi="Times New Roman" w:cs="Times New Roman"/>
                <w:b/>
                <w:bCs/>
                <w:sz w:val="20"/>
                <w:szCs w:val="20"/>
              </w:rPr>
            </w:pPr>
          </w:p>
        </w:tc>
        <w:tc>
          <w:tcPr>
            <w:tcW w:w="1972"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Cronograma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Instrumentación</w:t>
            </w:r>
          </w:p>
        </w:tc>
        <w:tc>
          <w:tcPr>
            <w:tcW w:w="31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Satisfactorio </w:t>
            </w:r>
          </w:p>
          <w:p w:rsidR="009606EE" w:rsidRDefault="009606EE" w:rsidP="003A7EBC">
            <w:pPr>
              <w:autoSpaceDE w:val="0"/>
              <w:autoSpaceDN w:val="0"/>
              <w:adjustRightInd w:val="0"/>
              <w:rPr>
                <w:rFonts w:ascii="Times New Roman" w:hAnsi="Times New Roman" w:cs="Times New Roman"/>
                <w:b/>
                <w:bCs/>
                <w:sz w:val="20"/>
                <w:szCs w:val="20"/>
              </w:rPr>
            </w:pPr>
          </w:p>
        </w:tc>
        <w:tc>
          <w:tcPr>
            <w:tcW w:w="3227"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 incluye el Cronograma para</w:t>
            </w:r>
          </w:p>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 instrumentación de las</w:t>
            </w:r>
            <w:r w:rsidR="006B78F0">
              <w:rPr>
                <w:rFonts w:ascii="Times New Roman" w:hAnsi="Times New Roman" w:cs="Times New Roman"/>
                <w:sz w:val="20"/>
                <w:szCs w:val="20"/>
              </w:rPr>
              <w:t xml:space="preserve"> </w:t>
            </w:r>
            <w:r>
              <w:rPr>
                <w:rFonts w:ascii="Times New Roman" w:hAnsi="Times New Roman" w:cs="Times New Roman"/>
                <w:sz w:val="20"/>
                <w:szCs w:val="20"/>
              </w:rPr>
              <w:t>estrategias de mejora.</w:t>
            </w: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B53F50"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V.5</w:t>
      </w:r>
      <w:r w:rsidR="009606EE">
        <w:rPr>
          <w:rFonts w:ascii="Times New Roman" w:hAnsi="Times New Roman" w:cs="Times New Roman"/>
          <w:b/>
          <w:bCs/>
          <w:sz w:val="20"/>
          <w:szCs w:val="20"/>
        </w:rPr>
        <w:t>Seguimiento de las Recomendaciones de la Evaluación Internas anteriores</w:t>
      </w: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tblPr>
      <w:tblGrid>
        <w:gridCol w:w="1493"/>
        <w:gridCol w:w="1637"/>
        <w:gridCol w:w="1471"/>
        <w:gridCol w:w="1550"/>
        <w:gridCol w:w="1394"/>
        <w:gridCol w:w="1509"/>
      </w:tblGrid>
      <w:tr w:rsidR="009606EE" w:rsidTr="003A7EBC">
        <w:tc>
          <w:tcPr>
            <w:tcW w:w="166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Estrategia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Mejora</w:t>
            </w:r>
          </w:p>
        </w:tc>
        <w:tc>
          <w:tcPr>
            <w:tcW w:w="166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Etapa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Implementación</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dentro del</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Programa</w:t>
            </w:r>
          </w:p>
        </w:tc>
        <w:tc>
          <w:tcPr>
            <w:tcW w:w="166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Plazo</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Establecido</w:t>
            </w:r>
          </w:p>
        </w:tc>
        <w:tc>
          <w:tcPr>
            <w:tcW w:w="166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Área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Seguimiento</w:t>
            </w:r>
          </w:p>
        </w:tc>
        <w:tc>
          <w:tcPr>
            <w:tcW w:w="166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Situación a Junio</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 2017</w:t>
            </w:r>
          </w:p>
        </w:tc>
        <w:tc>
          <w:tcPr>
            <w:tcW w:w="166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Justificación y Retos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Enfrentados</w:t>
            </w:r>
          </w:p>
        </w:tc>
      </w:tr>
      <w:tr w:rsidR="009606EE" w:rsidTr="003A7EBC">
        <w:tc>
          <w:tcPr>
            <w:tcW w:w="1660" w:type="dxa"/>
          </w:tcPr>
          <w:p w:rsidR="009606EE" w:rsidRDefault="00195426"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La estrategia de </w:t>
            </w:r>
            <w:r w:rsidR="009606EE">
              <w:rPr>
                <w:rFonts w:ascii="Times New Roman" w:hAnsi="Times New Roman" w:cs="Times New Roman"/>
                <w:sz w:val="20"/>
                <w:szCs w:val="20"/>
              </w:rPr>
              <w:t>mejora consiste 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lograr que se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coordinaran acciones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 otras instituciones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 niveles d gobierno,</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 brindar apoyo en</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 problemática desde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la perspectiva social</w:t>
            </w:r>
          </w:p>
        </w:tc>
        <w:tc>
          <w:tcPr>
            <w:tcW w:w="166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Operación y</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evaluación</w:t>
            </w:r>
          </w:p>
        </w:tc>
        <w:tc>
          <w:tcPr>
            <w:tcW w:w="166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Mediano</w:t>
            </w:r>
          </w:p>
        </w:tc>
        <w:tc>
          <w:tcPr>
            <w:tcW w:w="166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Jefatura de Unidad</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Departamental de</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Programas Sociales</w:t>
            </w:r>
          </w:p>
        </w:tc>
        <w:tc>
          <w:tcPr>
            <w:tcW w:w="166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En proceso.</w:t>
            </w:r>
          </w:p>
        </w:tc>
        <w:tc>
          <w:tcPr>
            <w:tcW w:w="166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Consolidar la estrategia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 mejora, aun cuando la</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coordinación con otras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instituciones no se ha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logrado.</w:t>
            </w:r>
          </w:p>
        </w:tc>
      </w:tr>
    </w:tbl>
    <w:p w:rsidR="006B78F0" w:rsidRDefault="006B78F0" w:rsidP="009606EE">
      <w:pPr>
        <w:autoSpaceDE w:val="0"/>
        <w:autoSpaceDN w:val="0"/>
        <w:adjustRightInd w:val="0"/>
        <w:spacing w:after="0" w:line="240" w:lineRule="auto"/>
        <w:rPr>
          <w:rFonts w:ascii="Times New Roman" w:hAnsi="Times New Roman" w:cs="Times New Roman"/>
          <w:b/>
          <w:bCs/>
          <w:sz w:val="20"/>
          <w:szCs w:val="20"/>
        </w:rPr>
      </w:pPr>
    </w:p>
    <w:p w:rsidR="006B78F0" w:rsidRDefault="006B78F0">
      <w:pPr>
        <w:rPr>
          <w:rFonts w:ascii="Times New Roman" w:hAnsi="Times New Roman" w:cs="Times New Roman"/>
          <w:b/>
          <w:bCs/>
          <w:sz w:val="20"/>
          <w:szCs w:val="20"/>
        </w:rPr>
      </w:pPr>
      <w:r>
        <w:rPr>
          <w:rFonts w:ascii="Times New Roman" w:hAnsi="Times New Roman" w:cs="Times New Roman"/>
          <w:b/>
          <w:bCs/>
          <w:sz w:val="20"/>
          <w:szCs w:val="20"/>
        </w:rPr>
        <w:br w:type="page"/>
      </w:r>
    </w:p>
    <w:p w:rsidR="009606EE" w:rsidRPr="00E52D47"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Pr="00E52D47" w:rsidRDefault="00D54C21"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VII. </w:t>
      </w:r>
      <w:r w:rsidR="009606EE" w:rsidRPr="00E52D47">
        <w:rPr>
          <w:rFonts w:ascii="Times New Roman" w:hAnsi="Times New Roman" w:cs="Times New Roman"/>
          <w:b/>
          <w:bCs/>
          <w:sz w:val="20"/>
          <w:szCs w:val="20"/>
        </w:rPr>
        <w:t>CONCLUSIÓN Y ESTRATEGIA DE MEJORA</w:t>
      </w:r>
    </w:p>
    <w:p w:rsidR="009606EE" w:rsidRPr="00E52D47" w:rsidRDefault="009606EE" w:rsidP="009606EE">
      <w:pPr>
        <w:autoSpaceDE w:val="0"/>
        <w:autoSpaceDN w:val="0"/>
        <w:adjustRightInd w:val="0"/>
        <w:spacing w:after="0" w:line="240" w:lineRule="auto"/>
        <w:rPr>
          <w:rFonts w:ascii="Times New Roman" w:hAnsi="Times New Roman" w:cs="Times New Roman"/>
          <w:b/>
          <w:bCs/>
          <w:sz w:val="20"/>
          <w:szCs w:val="20"/>
        </w:rPr>
      </w:pPr>
      <w:r w:rsidRPr="00E52D47">
        <w:rPr>
          <w:rFonts w:ascii="Times New Roman" w:hAnsi="Times New Roman" w:cs="Times New Roman"/>
          <w:b/>
          <w:bCs/>
          <w:sz w:val="20"/>
          <w:szCs w:val="20"/>
        </w:rPr>
        <w:t xml:space="preserve"> Matriz FODA</w:t>
      </w:r>
    </w:p>
    <w:p w:rsidR="009606EE" w:rsidRPr="00E52D47" w:rsidRDefault="009606EE" w:rsidP="009606EE">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Ind w:w="1271" w:type="dxa"/>
        <w:tblLook w:val="04A0"/>
      </w:tblPr>
      <w:tblGrid>
        <w:gridCol w:w="2982"/>
        <w:gridCol w:w="3255"/>
      </w:tblGrid>
      <w:tr w:rsidR="009606EE" w:rsidRPr="00E52D47" w:rsidTr="003A7EBC">
        <w:trPr>
          <w:trHeight w:val="1470"/>
        </w:trPr>
        <w:tc>
          <w:tcPr>
            <w:tcW w:w="2982" w:type="dxa"/>
          </w:tcPr>
          <w:p w:rsidR="009606EE" w:rsidRPr="00E52D47" w:rsidRDefault="009606EE" w:rsidP="003A7EBC">
            <w:pPr>
              <w:autoSpaceDE w:val="0"/>
              <w:autoSpaceDN w:val="0"/>
              <w:adjustRightInd w:val="0"/>
              <w:rPr>
                <w:rFonts w:ascii="Times New Roman" w:hAnsi="Times New Roman" w:cs="Times New Roman"/>
                <w:b/>
                <w:bCs/>
                <w:sz w:val="20"/>
                <w:szCs w:val="20"/>
              </w:rPr>
            </w:pPr>
            <w:r w:rsidRPr="00E52D47">
              <w:rPr>
                <w:rFonts w:ascii="Times New Roman" w:hAnsi="Times New Roman" w:cs="Times New Roman"/>
                <w:b/>
                <w:bCs/>
                <w:sz w:val="20"/>
                <w:szCs w:val="20"/>
              </w:rPr>
              <w:t>Fortalezas</w:t>
            </w:r>
          </w:p>
          <w:p w:rsidR="009606EE" w:rsidRPr="002F044B" w:rsidRDefault="009606EE" w:rsidP="002F044B">
            <w:pPr>
              <w:autoSpaceDE w:val="0"/>
              <w:autoSpaceDN w:val="0"/>
              <w:adjustRightInd w:val="0"/>
              <w:rPr>
                <w:rFonts w:ascii="Times New Roman" w:hAnsi="Times New Roman" w:cs="Times New Roman"/>
                <w:sz w:val="20"/>
                <w:szCs w:val="20"/>
              </w:rPr>
            </w:pPr>
            <w:r w:rsidRPr="00E52D47">
              <w:rPr>
                <w:rFonts w:ascii="Times New Roman" w:hAnsi="Times New Roman" w:cs="Times New Roman"/>
                <w:sz w:val="20"/>
                <w:szCs w:val="20"/>
              </w:rPr>
              <w:t>Aprovechamiento de las relaciones entre la</w:t>
            </w:r>
            <w:r w:rsidR="006B78F0">
              <w:rPr>
                <w:rFonts w:ascii="Times New Roman" w:hAnsi="Times New Roman" w:cs="Times New Roman"/>
                <w:sz w:val="20"/>
                <w:szCs w:val="20"/>
              </w:rPr>
              <w:t xml:space="preserve"> </w:t>
            </w:r>
            <w:r w:rsidRPr="00E52D47">
              <w:rPr>
                <w:rFonts w:ascii="Times New Roman" w:hAnsi="Times New Roman" w:cs="Times New Roman"/>
                <w:sz w:val="20"/>
                <w:szCs w:val="20"/>
              </w:rPr>
              <w:t>población</w:t>
            </w:r>
            <w:r w:rsidR="002F044B">
              <w:rPr>
                <w:rFonts w:ascii="Times New Roman" w:hAnsi="Times New Roman" w:cs="Times New Roman"/>
                <w:sz w:val="20"/>
                <w:szCs w:val="20"/>
              </w:rPr>
              <w:t xml:space="preserve">, las instituciones y las áreas </w:t>
            </w:r>
            <w:r w:rsidRPr="00E52D47">
              <w:rPr>
                <w:rFonts w:ascii="Times New Roman" w:hAnsi="Times New Roman" w:cs="Times New Roman"/>
                <w:sz w:val="20"/>
                <w:szCs w:val="20"/>
              </w:rPr>
              <w:t>corr</w:t>
            </w:r>
            <w:r w:rsidR="002F044B">
              <w:rPr>
                <w:rFonts w:ascii="Times New Roman" w:hAnsi="Times New Roman" w:cs="Times New Roman"/>
                <w:sz w:val="20"/>
                <w:szCs w:val="20"/>
              </w:rPr>
              <w:t xml:space="preserve">espondiente a la organización e </w:t>
            </w:r>
            <w:r w:rsidRPr="00E52D47">
              <w:rPr>
                <w:rFonts w:ascii="Times New Roman" w:hAnsi="Times New Roman" w:cs="Times New Roman"/>
                <w:sz w:val="20"/>
                <w:szCs w:val="20"/>
              </w:rPr>
              <w:t>implementación del programa.</w:t>
            </w:r>
          </w:p>
        </w:tc>
        <w:tc>
          <w:tcPr>
            <w:tcW w:w="3255" w:type="dxa"/>
          </w:tcPr>
          <w:p w:rsidR="009606EE" w:rsidRPr="00E52D47" w:rsidRDefault="009606EE" w:rsidP="003A7EBC">
            <w:pPr>
              <w:autoSpaceDE w:val="0"/>
              <w:autoSpaceDN w:val="0"/>
              <w:adjustRightInd w:val="0"/>
              <w:rPr>
                <w:rFonts w:ascii="Times New Roman" w:hAnsi="Times New Roman" w:cs="Times New Roman"/>
                <w:b/>
                <w:bCs/>
                <w:sz w:val="20"/>
                <w:szCs w:val="20"/>
              </w:rPr>
            </w:pPr>
            <w:r w:rsidRPr="00E52D47">
              <w:rPr>
                <w:rFonts w:ascii="Times New Roman" w:hAnsi="Times New Roman" w:cs="Times New Roman"/>
                <w:b/>
                <w:bCs/>
                <w:sz w:val="20"/>
                <w:szCs w:val="20"/>
              </w:rPr>
              <w:t>Debilidades</w:t>
            </w:r>
          </w:p>
          <w:p w:rsidR="009606EE" w:rsidRPr="002F044B" w:rsidRDefault="009606EE" w:rsidP="006B78F0">
            <w:pPr>
              <w:autoSpaceDE w:val="0"/>
              <w:autoSpaceDN w:val="0"/>
              <w:adjustRightInd w:val="0"/>
              <w:rPr>
                <w:rFonts w:ascii="Times New Roman" w:hAnsi="Times New Roman" w:cs="Times New Roman"/>
                <w:sz w:val="20"/>
                <w:szCs w:val="20"/>
              </w:rPr>
            </w:pPr>
            <w:r w:rsidRPr="00E52D47">
              <w:rPr>
                <w:rFonts w:ascii="Times New Roman" w:hAnsi="Times New Roman" w:cs="Times New Roman"/>
                <w:sz w:val="20"/>
                <w:szCs w:val="20"/>
              </w:rPr>
              <w:t>Mal aprovechamiento de los recursos</w:t>
            </w:r>
            <w:r w:rsidR="006B78F0">
              <w:rPr>
                <w:rFonts w:ascii="Times New Roman" w:hAnsi="Times New Roman" w:cs="Times New Roman"/>
                <w:sz w:val="20"/>
                <w:szCs w:val="20"/>
              </w:rPr>
              <w:t xml:space="preserve"> </w:t>
            </w:r>
            <w:r w:rsidRPr="00E52D47">
              <w:rPr>
                <w:rFonts w:ascii="Times New Roman" w:hAnsi="Times New Roman" w:cs="Times New Roman"/>
                <w:sz w:val="20"/>
                <w:szCs w:val="20"/>
              </w:rPr>
              <w:t>humanos, material</w:t>
            </w:r>
            <w:r w:rsidR="002F044B">
              <w:rPr>
                <w:rFonts w:ascii="Times New Roman" w:hAnsi="Times New Roman" w:cs="Times New Roman"/>
                <w:sz w:val="20"/>
                <w:szCs w:val="20"/>
              </w:rPr>
              <w:t xml:space="preserve">es y presupuestales en el </w:t>
            </w:r>
            <w:r w:rsidRPr="00E52D47">
              <w:rPr>
                <w:rFonts w:ascii="Times New Roman" w:hAnsi="Times New Roman" w:cs="Times New Roman"/>
                <w:sz w:val="20"/>
                <w:szCs w:val="20"/>
              </w:rPr>
              <w:t>diseño, ej</w:t>
            </w:r>
            <w:r w:rsidR="002F044B">
              <w:rPr>
                <w:rFonts w:ascii="Times New Roman" w:hAnsi="Times New Roman" w:cs="Times New Roman"/>
                <w:sz w:val="20"/>
                <w:szCs w:val="20"/>
              </w:rPr>
              <w:t xml:space="preserve">ecución e implementación de los </w:t>
            </w:r>
            <w:r w:rsidRPr="00E52D47">
              <w:rPr>
                <w:rFonts w:ascii="Times New Roman" w:hAnsi="Times New Roman" w:cs="Times New Roman"/>
                <w:sz w:val="20"/>
                <w:szCs w:val="20"/>
              </w:rPr>
              <w:t>procesos,</w:t>
            </w:r>
            <w:r w:rsidR="002F044B">
              <w:rPr>
                <w:rFonts w:ascii="Times New Roman" w:hAnsi="Times New Roman" w:cs="Times New Roman"/>
                <w:sz w:val="20"/>
                <w:szCs w:val="20"/>
              </w:rPr>
              <w:t xml:space="preserve"> así como de la coordinación de </w:t>
            </w:r>
            <w:r w:rsidRPr="00E52D47">
              <w:rPr>
                <w:rFonts w:ascii="Times New Roman" w:hAnsi="Times New Roman" w:cs="Times New Roman"/>
                <w:sz w:val="20"/>
                <w:szCs w:val="20"/>
              </w:rPr>
              <w:t>las áreas.</w:t>
            </w:r>
          </w:p>
        </w:tc>
      </w:tr>
      <w:tr w:rsidR="009606EE" w:rsidRPr="00E52D47" w:rsidTr="003A7EBC">
        <w:trPr>
          <w:trHeight w:val="1224"/>
        </w:trPr>
        <w:tc>
          <w:tcPr>
            <w:tcW w:w="2982" w:type="dxa"/>
          </w:tcPr>
          <w:p w:rsidR="009606EE" w:rsidRPr="00E52D47" w:rsidRDefault="009606EE" w:rsidP="003A7EBC">
            <w:pPr>
              <w:autoSpaceDE w:val="0"/>
              <w:autoSpaceDN w:val="0"/>
              <w:adjustRightInd w:val="0"/>
              <w:rPr>
                <w:rFonts w:ascii="Times New Roman" w:hAnsi="Times New Roman" w:cs="Times New Roman"/>
                <w:b/>
                <w:bCs/>
                <w:sz w:val="20"/>
                <w:szCs w:val="20"/>
              </w:rPr>
            </w:pPr>
            <w:r w:rsidRPr="00E52D47">
              <w:rPr>
                <w:rFonts w:ascii="Times New Roman" w:hAnsi="Times New Roman" w:cs="Times New Roman"/>
                <w:b/>
                <w:bCs/>
                <w:sz w:val="20"/>
                <w:szCs w:val="20"/>
              </w:rPr>
              <w:t>Oportunidades</w:t>
            </w:r>
          </w:p>
          <w:p w:rsidR="009606EE" w:rsidRPr="00E52D47" w:rsidRDefault="009606EE" w:rsidP="002F044B">
            <w:pPr>
              <w:autoSpaceDE w:val="0"/>
              <w:autoSpaceDN w:val="0"/>
              <w:adjustRightInd w:val="0"/>
              <w:rPr>
                <w:rFonts w:ascii="Times New Roman" w:hAnsi="Times New Roman" w:cs="Times New Roman"/>
                <w:sz w:val="20"/>
                <w:szCs w:val="20"/>
              </w:rPr>
            </w:pPr>
            <w:r w:rsidRPr="00E52D47">
              <w:rPr>
                <w:rFonts w:ascii="Times New Roman" w:hAnsi="Times New Roman" w:cs="Times New Roman"/>
                <w:sz w:val="20"/>
                <w:szCs w:val="20"/>
              </w:rPr>
              <w:t>Políticas públicas congruentes en la</w:t>
            </w:r>
            <w:r w:rsidR="006B78F0">
              <w:rPr>
                <w:rFonts w:ascii="Times New Roman" w:hAnsi="Times New Roman" w:cs="Times New Roman"/>
                <w:sz w:val="20"/>
                <w:szCs w:val="20"/>
              </w:rPr>
              <w:t xml:space="preserve"> </w:t>
            </w:r>
            <w:r w:rsidRPr="00E52D47">
              <w:rPr>
                <w:rFonts w:ascii="Times New Roman" w:hAnsi="Times New Roman" w:cs="Times New Roman"/>
                <w:sz w:val="20"/>
                <w:szCs w:val="20"/>
              </w:rPr>
              <w:t>problemáti</w:t>
            </w:r>
            <w:r w:rsidR="002F044B">
              <w:rPr>
                <w:rFonts w:ascii="Times New Roman" w:hAnsi="Times New Roman" w:cs="Times New Roman"/>
                <w:sz w:val="20"/>
                <w:szCs w:val="20"/>
              </w:rPr>
              <w:t xml:space="preserve">ca del apoyo al mantenimiento a </w:t>
            </w:r>
            <w:r w:rsidRPr="00E52D47">
              <w:rPr>
                <w:rFonts w:ascii="Times New Roman" w:hAnsi="Times New Roman" w:cs="Times New Roman"/>
                <w:sz w:val="20"/>
                <w:szCs w:val="20"/>
              </w:rPr>
              <w:t>unidades habitacionales y el apoyo en el</w:t>
            </w:r>
          </w:p>
          <w:p w:rsidR="009606EE" w:rsidRPr="00E52D47" w:rsidRDefault="009606EE" w:rsidP="002F044B">
            <w:pPr>
              <w:autoSpaceDE w:val="0"/>
              <w:autoSpaceDN w:val="0"/>
              <w:adjustRightInd w:val="0"/>
              <w:rPr>
                <w:rFonts w:ascii="Times New Roman" w:hAnsi="Times New Roman" w:cs="Times New Roman"/>
                <w:b/>
                <w:bCs/>
                <w:sz w:val="20"/>
                <w:szCs w:val="20"/>
              </w:rPr>
            </w:pPr>
            <w:r w:rsidRPr="00E52D47">
              <w:rPr>
                <w:rFonts w:ascii="Times New Roman" w:hAnsi="Times New Roman" w:cs="Times New Roman"/>
                <w:sz w:val="20"/>
                <w:szCs w:val="20"/>
              </w:rPr>
              <w:t>gasto de las familias de escasos recursos.</w:t>
            </w:r>
          </w:p>
        </w:tc>
        <w:tc>
          <w:tcPr>
            <w:tcW w:w="3255" w:type="dxa"/>
          </w:tcPr>
          <w:p w:rsidR="009606EE" w:rsidRPr="00E52D47" w:rsidRDefault="009606EE" w:rsidP="003A7EBC">
            <w:pPr>
              <w:autoSpaceDE w:val="0"/>
              <w:autoSpaceDN w:val="0"/>
              <w:adjustRightInd w:val="0"/>
              <w:rPr>
                <w:rFonts w:ascii="Times New Roman" w:hAnsi="Times New Roman" w:cs="Times New Roman"/>
                <w:b/>
                <w:bCs/>
                <w:sz w:val="20"/>
                <w:szCs w:val="20"/>
              </w:rPr>
            </w:pPr>
            <w:r w:rsidRPr="00E52D47">
              <w:rPr>
                <w:rFonts w:ascii="Times New Roman" w:hAnsi="Times New Roman" w:cs="Times New Roman"/>
                <w:b/>
                <w:bCs/>
                <w:sz w:val="20"/>
                <w:szCs w:val="20"/>
              </w:rPr>
              <w:t>Amenazas</w:t>
            </w:r>
          </w:p>
          <w:p w:rsidR="009606EE" w:rsidRPr="00E52D47" w:rsidRDefault="009606EE" w:rsidP="003A7EBC">
            <w:pPr>
              <w:autoSpaceDE w:val="0"/>
              <w:autoSpaceDN w:val="0"/>
              <w:adjustRightInd w:val="0"/>
              <w:rPr>
                <w:rFonts w:ascii="Times New Roman" w:hAnsi="Times New Roman" w:cs="Times New Roman"/>
                <w:b/>
                <w:bCs/>
                <w:sz w:val="20"/>
                <w:szCs w:val="20"/>
              </w:rPr>
            </w:pPr>
            <w:r w:rsidRPr="00E52D47">
              <w:rPr>
                <w:rFonts w:ascii="Times New Roman" w:hAnsi="Times New Roman" w:cs="Times New Roman"/>
                <w:sz w:val="20"/>
                <w:szCs w:val="20"/>
              </w:rPr>
              <w:t>Recursos financieros insuficientes</w:t>
            </w: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Estrategia de Mejora</w:t>
      </w:r>
    </w:p>
    <w:tbl>
      <w:tblPr>
        <w:tblStyle w:val="Tablaconcuadrcula"/>
        <w:tblW w:w="0" w:type="auto"/>
        <w:tblLook w:val="04A0"/>
      </w:tblPr>
      <w:tblGrid>
        <w:gridCol w:w="3004"/>
        <w:gridCol w:w="3030"/>
        <w:gridCol w:w="3020"/>
      </w:tblGrid>
      <w:tr w:rsidR="009606EE" w:rsidTr="003A7EBC">
        <w:tc>
          <w:tcPr>
            <w:tcW w:w="332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Objetivo central del proyecto:</w:t>
            </w:r>
          </w:p>
          <w:p w:rsidR="009606EE" w:rsidRPr="00E52D4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Mejorar las condiciones de la población que viven en unidades habitacionales deterioradas.</w:t>
            </w:r>
          </w:p>
        </w:tc>
        <w:tc>
          <w:tcPr>
            <w:tcW w:w="332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Fortaleza</w:t>
            </w:r>
          </w:p>
          <w:p w:rsidR="009606EE" w:rsidRPr="00E52D4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Aprovechamiento de las relaciones entre la población, las instituciones y las áreas correspondiente a la organización e implementación del programa.</w:t>
            </w:r>
          </w:p>
        </w:tc>
        <w:tc>
          <w:tcPr>
            <w:tcW w:w="332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Debilidades</w:t>
            </w:r>
          </w:p>
          <w:p w:rsidR="009606EE" w:rsidRPr="00E52D4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Mal </w:t>
            </w:r>
            <w:r w:rsidR="002F044B">
              <w:rPr>
                <w:rFonts w:ascii="Times New Roman" w:hAnsi="Times New Roman" w:cs="Times New Roman"/>
                <w:sz w:val="20"/>
                <w:szCs w:val="20"/>
              </w:rPr>
              <w:t xml:space="preserve">aprovechamiento de los recursos </w:t>
            </w:r>
            <w:r>
              <w:rPr>
                <w:rFonts w:ascii="Times New Roman" w:hAnsi="Times New Roman" w:cs="Times New Roman"/>
                <w:sz w:val="20"/>
                <w:szCs w:val="20"/>
              </w:rPr>
              <w:t>humanos, materiales y presupuestales en el diseño, ejecución e implementación de los procesos, así como de la coordinación de las áreas.</w:t>
            </w:r>
          </w:p>
        </w:tc>
      </w:tr>
      <w:tr w:rsidR="009606EE" w:rsidTr="003A7EBC">
        <w:tc>
          <w:tcPr>
            <w:tcW w:w="332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Oportunidades</w:t>
            </w:r>
          </w:p>
          <w:p w:rsidR="009606EE" w:rsidRPr="00E52D4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Polít</w:t>
            </w:r>
            <w:r w:rsidR="002F044B">
              <w:rPr>
                <w:rFonts w:ascii="Times New Roman" w:hAnsi="Times New Roman" w:cs="Times New Roman"/>
                <w:sz w:val="20"/>
                <w:szCs w:val="20"/>
              </w:rPr>
              <w:t xml:space="preserve">icas públicas congruentes en la </w:t>
            </w:r>
            <w:r>
              <w:rPr>
                <w:rFonts w:ascii="Times New Roman" w:hAnsi="Times New Roman" w:cs="Times New Roman"/>
                <w:sz w:val="20"/>
                <w:szCs w:val="20"/>
              </w:rPr>
              <w:t>problemática del apoyo al mantenimiento a unidades habitacionales y el apoyo en el gasto de las familias de escasos recursos</w:t>
            </w:r>
          </w:p>
        </w:tc>
        <w:tc>
          <w:tcPr>
            <w:tcW w:w="332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Potencialidades</w:t>
            </w:r>
          </w:p>
          <w:p w:rsidR="009606EE" w:rsidRPr="00E52D4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Consolidar el vínculo de los líderes sociales y de las instituciones para fortalecer correspondencia de las acciones para el mejoramiento de las unidades habitacionales.</w:t>
            </w:r>
          </w:p>
        </w:tc>
        <w:tc>
          <w:tcPr>
            <w:tcW w:w="332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Desafíos</w:t>
            </w:r>
          </w:p>
          <w:p w:rsidR="009606EE" w:rsidRPr="00E52D4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Logr</w:t>
            </w:r>
            <w:r w:rsidR="002F044B">
              <w:rPr>
                <w:rFonts w:ascii="Times New Roman" w:hAnsi="Times New Roman" w:cs="Times New Roman"/>
                <w:sz w:val="20"/>
                <w:szCs w:val="20"/>
              </w:rPr>
              <w:t xml:space="preserve">ar que los recursos asignado al </w:t>
            </w:r>
            <w:r>
              <w:rPr>
                <w:rFonts w:ascii="Times New Roman" w:hAnsi="Times New Roman" w:cs="Times New Roman"/>
                <w:sz w:val="20"/>
                <w:szCs w:val="20"/>
              </w:rPr>
              <w:t>programa se utilicen adecuadamente y para los fines establecidos en los objetivos del programa.</w:t>
            </w:r>
          </w:p>
        </w:tc>
      </w:tr>
      <w:tr w:rsidR="009606EE" w:rsidTr="003A7EBC">
        <w:tc>
          <w:tcPr>
            <w:tcW w:w="332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Amenazas</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Recursos financieros insuficientes.</w:t>
            </w:r>
          </w:p>
        </w:tc>
        <w:tc>
          <w:tcPr>
            <w:tcW w:w="332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Riesgo</w:t>
            </w:r>
          </w:p>
          <w:p w:rsidR="009606EE" w:rsidRPr="00E52D4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diferentes actores que participan en el programa no establezcan controles y filtros de seguridad en el gasto del recurso financieros destinados para el programa.</w:t>
            </w:r>
          </w:p>
        </w:tc>
        <w:tc>
          <w:tcPr>
            <w:tcW w:w="332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Limitaciones</w:t>
            </w:r>
          </w:p>
          <w:p w:rsidR="009606EE" w:rsidRPr="00E52D47"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Delimitar y precisar objetivos del programa para que éstos puedan ser medibles, alcanzables y contribuyan, real y cualitativamente, a la solución de la problemática.</w:t>
            </w: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Principales estrategias de mejora del Programa Social</w:t>
      </w:r>
    </w:p>
    <w:tbl>
      <w:tblPr>
        <w:tblStyle w:val="Tablaconcuadrcula"/>
        <w:tblW w:w="0" w:type="auto"/>
        <w:tblLook w:val="04A0"/>
      </w:tblPr>
      <w:tblGrid>
        <w:gridCol w:w="2285"/>
        <w:gridCol w:w="2293"/>
        <w:gridCol w:w="2239"/>
        <w:gridCol w:w="2237"/>
      </w:tblGrid>
      <w:tr w:rsidR="002F044B" w:rsidTr="003A7EBC">
        <w:tc>
          <w:tcPr>
            <w:tcW w:w="24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Elementos de la Matriz</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FODA retomados</w:t>
            </w:r>
          </w:p>
        </w:tc>
        <w:tc>
          <w:tcPr>
            <w:tcW w:w="24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Estrategia de mejora</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propuesto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Etapa de implantación dentro</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del programa social</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Efecto esperado</w:t>
            </w:r>
          </w:p>
        </w:tc>
      </w:tr>
      <w:tr w:rsidR="002F044B" w:rsidTr="003A7EBC">
        <w:tc>
          <w:tcPr>
            <w:tcW w:w="24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Limitaciones</w:t>
            </w:r>
          </w:p>
        </w:tc>
        <w:tc>
          <w:tcPr>
            <w:tcW w:w="2490" w:type="dxa"/>
          </w:tcPr>
          <w:p w:rsidR="009606EE" w:rsidRPr="002F044B" w:rsidRDefault="002F044B"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Delimitar y precisar objetivos del programa para que éstos puedan ser medibles, </w:t>
            </w:r>
            <w:r w:rsidR="009606EE">
              <w:rPr>
                <w:rFonts w:ascii="Times New Roman" w:hAnsi="Times New Roman" w:cs="Times New Roman"/>
                <w:sz w:val="20"/>
                <w:szCs w:val="20"/>
              </w:rPr>
              <w:t>alcanzables y contribuyan, real y</w:t>
            </w:r>
            <w:r w:rsidR="006B78F0">
              <w:rPr>
                <w:rFonts w:ascii="Times New Roman" w:hAnsi="Times New Roman" w:cs="Times New Roman"/>
                <w:sz w:val="20"/>
                <w:szCs w:val="20"/>
              </w:rPr>
              <w:t xml:space="preserve"> </w:t>
            </w:r>
            <w:r>
              <w:rPr>
                <w:rFonts w:ascii="Times New Roman" w:hAnsi="Times New Roman" w:cs="Times New Roman"/>
                <w:sz w:val="20"/>
                <w:szCs w:val="20"/>
              </w:rPr>
              <w:t xml:space="preserve">cualitativamente, a la solución </w:t>
            </w:r>
            <w:r w:rsidR="009606EE">
              <w:rPr>
                <w:rFonts w:ascii="Times New Roman" w:hAnsi="Times New Roman" w:cs="Times New Roman"/>
                <w:sz w:val="20"/>
                <w:szCs w:val="20"/>
              </w:rPr>
              <w:t>de la problemática.</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Operación y evaluación</w:t>
            </w:r>
          </w:p>
        </w:tc>
        <w:tc>
          <w:tcPr>
            <w:tcW w:w="2491" w:type="dxa"/>
          </w:tcPr>
          <w:p w:rsidR="009606EE" w:rsidRPr="002F044B" w:rsidRDefault="002F044B"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Alcanzar los objetivos para que el programa se pueda </w:t>
            </w:r>
            <w:r w:rsidR="009606EE">
              <w:rPr>
                <w:rFonts w:ascii="Times New Roman" w:hAnsi="Times New Roman" w:cs="Times New Roman"/>
                <w:sz w:val="20"/>
                <w:szCs w:val="20"/>
              </w:rPr>
              <w:t>cuantificar.</w:t>
            </w:r>
          </w:p>
        </w:tc>
      </w:tr>
      <w:tr w:rsidR="002F044B" w:rsidTr="003A7EBC">
        <w:tc>
          <w:tcPr>
            <w:tcW w:w="24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Desafíos</w:t>
            </w:r>
          </w:p>
        </w:tc>
        <w:tc>
          <w:tcPr>
            <w:tcW w:w="24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Lograr que los recursos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w:t>
            </w:r>
            <w:r w:rsidR="002F044B">
              <w:rPr>
                <w:rFonts w:ascii="Times New Roman" w:hAnsi="Times New Roman" w:cs="Times New Roman"/>
                <w:sz w:val="20"/>
                <w:szCs w:val="20"/>
              </w:rPr>
              <w:t xml:space="preserve">signado al programa se </w:t>
            </w:r>
            <w:r w:rsidR="002F044B">
              <w:rPr>
                <w:rFonts w:ascii="Times New Roman" w:hAnsi="Times New Roman" w:cs="Times New Roman"/>
                <w:sz w:val="20"/>
                <w:szCs w:val="20"/>
              </w:rPr>
              <w:lastRenderedPageBreak/>
              <w:t xml:space="preserve">utilicen </w:t>
            </w:r>
            <w:r>
              <w:rPr>
                <w:rFonts w:ascii="Times New Roman" w:hAnsi="Times New Roman" w:cs="Times New Roman"/>
                <w:sz w:val="20"/>
                <w:szCs w:val="20"/>
              </w:rPr>
              <w:t>adecuadamente y para los fines establecidos en los objetivos del</w:t>
            </w:r>
          </w:p>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programa</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lastRenderedPageBreak/>
              <w:t>Diseño y operación</w:t>
            </w:r>
          </w:p>
        </w:tc>
        <w:tc>
          <w:tcPr>
            <w:tcW w:w="2491" w:type="dxa"/>
          </w:tcPr>
          <w:p w:rsidR="009606EE" w:rsidRPr="002F044B" w:rsidRDefault="002F044B"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Un incremento de los recursos </w:t>
            </w:r>
            <w:r w:rsidR="009606EE">
              <w:rPr>
                <w:rFonts w:ascii="Times New Roman" w:hAnsi="Times New Roman" w:cs="Times New Roman"/>
                <w:sz w:val="20"/>
                <w:szCs w:val="20"/>
              </w:rPr>
              <w:t xml:space="preserve">financieros y </w:t>
            </w:r>
            <w:r w:rsidR="009606EE">
              <w:rPr>
                <w:rFonts w:ascii="Times New Roman" w:hAnsi="Times New Roman" w:cs="Times New Roman"/>
                <w:sz w:val="20"/>
                <w:szCs w:val="20"/>
              </w:rPr>
              <w:lastRenderedPageBreak/>
              <w:t xml:space="preserve">una </w:t>
            </w:r>
            <w:r>
              <w:rPr>
                <w:rFonts w:ascii="Times New Roman" w:hAnsi="Times New Roman" w:cs="Times New Roman"/>
                <w:sz w:val="20"/>
                <w:szCs w:val="20"/>
              </w:rPr>
              <w:t xml:space="preserve">mejor distribución </w:t>
            </w:r>
            <w:r w:rsidR="009606EE">
              <w:rPr>
                <w:rFonts w:ascii="Times New Roman" w:hAnsi="Times New Roman" w:cs="Times New Roman"/>
                <w:sz w:val="20"/>
                <w:szCs w:val="20"/>
              </w:rPr>
              <w:t>en la población que recibe los apoyos.</w:t>
            </w:r>
          </w:p>
        </w:tc>
      </w:tr>
      <w:tr w:rsidR="002F044B" w:rsidTr="003A7EBC">
        <w:tc>
          <w:tcPr>
            <w:tcW w:w="24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lastRenderedPageBreak/>
              <w:t>Riesgo</w:t>
            </w:r>
          </w:p>
        </w:tc>
        <w:tc>
          <w:tcPr>
            <w:tcW w:w="2490" w:type="dxa"/>
          </w:tcPr>
          <w:p w:rsidR="009606EE" w:rsidRDefault="002F044B"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Los diferentes actores que participan en el programa </w:t>
            </w:r>
            <w:r w:rsidR="009606EE">
              <w:rPr>
                <w:rFonts w:ascii="Times New Roman" w:hAnsi="Times New Roman" w:cs="Times New Roman"/>
                <w:sz w:val="20"/>
                <w:szCs w:val="20"/>
              </w:rPr>
              <w:t>establezcan controles y filtros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segur</w:t>
            </w:r>
            <w:r w:rsidR="002F044B">
              <w:rPr>
                <w:rFonts w:ascii="Times New Roman" w:hAnsi="Times New Roman" w:cs="Times New Roman"/>
                <w:sz w:val="20"/>
                <w:szCs w:val="20"/>
              </w:rPr>
              <w:t xml:space="preserve">idad en el gasto del recurso </w:t>
            </w:r>
            <w:r>
              <w:rPr>
                <w:rFonts w:ascii="Times New Roman" w:hAnsi="Times New Roman" w:cs="Times New Roman"/>
                <w:sz w:val="20"/>
                <w:szCs w:val="20"/>
              </w:rPr>
              <w:t>financieros destinados para el</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programa</w:t>
            </w:r>
          </w:p>
        </w:tc>
        <w:tc>
          <w:tcPr>
            <w:tcW w:w="249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Operación</w:t>
            </w:r>
          </w:p>
        </w:tc>
        <w:tc>
          <w:tcPr>
            <w:tcW w:w="2491" w:type="dxa"/>
          </w:tcPr>
          <w:p w:rsidR="009606EE" w:rsidRDefault="002F044B"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Transparentar la entrega de los componentes que reciben los beneficiarios, así </w:t>
            </w:r>
            <w:r w:rsidR="009606EE">
              <w:rPr>
                <w:rFonts w:ascii="Times New Roman" w:hAnsi="Times New Roman" w:cs="Times New Roman"/>
                <w:sz w:val="20"/>
                <w:szCs w:val="20"/>
              </w:rPr>
              <w:t>mismo, contar</w:t>
            </w:r>
          </w:p>
          <w:p w:rsidR="009606EE" w:rsidRDefault="002F044B"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con los controles y filtros </w:t>
            </w:r>
            <w:r w:rsidR="009606EE">
              <w:rPr>
                <w:rFonts w:ascii="Times New Roman" w:hAnsi="Times New Roman" w:cs="Times New Roman"/>
                <w:sz w:val="20"/>
                <w:szCs w:val="20"/>
              </w:rPr>
              <w:t>necesarios de asignación los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recursos</w:t>
            </w:r>
          </w:p>
        </w:tc>
      </w:tr>
      <w:tr w:rsidR="002F044B" w:rsidTr="003A7EBC">
        <w:tc>
          <w:tcPr>
            <w:tcW w:w="24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Potencialidades</w:t>
            </w:r>
          </w:p>
        </w:tc>
        <w:tc>
          <w:tcPr>
            <w:tcW w:w="24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sidR="002F044B">
              <w:rPr>
                <w:rFonts w:ascii="Times New Roman" w:hAnsi="Times New Roman" w:cs="Times New Roman"/>
                <w:sz w:val="20"/>
                <w:szCs w:val="20"/>
              </w:rPr>
              <w:t xml:space="preserve">onsolidar el vínculo de los líderes sociales y de las instituciones para fortalecer correspondencia de las acciones </w:t>
            </w:r>
            <w:r>
              <w:rPr>
                <w:rFonts w:ascii="Times New Roman" w:hAnsi="Times New Roman" w:cs="Times New Roman"/>
                <w:sz w:val="20"/>
                <w:szCs w:val="20"/>
              </w:rPr>
              <w:t>para el mejoramiento de las</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unidades habitacionales</w:t>
            </w:r>
          </w:p>
        </w:tc>
        <w:tc>
          <w:tcPr>
            <w:tcW w:w="249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Operación</w:t>
            </w:r>
          </w:p>
        </w:tc>
        <w:tc>
          <w:tcPr>
            <w:tcW w:w="2491"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Generar condiciones de</w:t>
            </w:r>
          </w:p>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sidR="002F044B">
              <w:rPr>
                <w:rFonts w:ascii="Times New Roman" w:hAnsi="Times New Roman" w:cs="Times New Roman"/>
                <w:sz w:val="20"/>
                <w:szCs w:val="20"/>
              </w:rPr>
              <w:t xml:space="preserve">olaboración entre los distintos </w:t>
            </w:r>
            <w:r>
              <w:rPr>
                <w:rFonts w:ascii="Times New Roman" w:hAnsi="Times New Roman" w:cs="Times New Roman"/>
                <w:sz w:val="20"/>
                <w:szCs w:val="20"/>
              </w:rPr>
              <w:t>líderes sociales y otr</w:t>
            </w:r>
            <w:r w:rsidR="002F044B">
              <w:rPr>
                <w:rFonts w:ascii="Times New Roman" w:hAnsi="Times New Roman" w:cs="Times New Roman"/>
                <w:sz w:val="20"/>
                <w:szCs w:val="20"/>
              </w:rPr>
              <w:t xml:space="preserve">os actores </w:t>
            </w:r>
            <w:r>
              <w:rPr>
                <w:rFonts w:ascii="Times New Roman" w:hAnsi="Times New Roman" w:cs="Times New Roman"/>
                <w:sz w:val="20"/>
                <w:szCs w:val="20"/>
              </w:rPr>
              <w:t>que participan en el programa.</w:t>
            </w: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Cronograma de Implantación</w:t>
      </w:r>
    </w:p>
    <w:tbl>
      <w:tblPr>
        <w:tblStyle w:val="Tablaconcuadrcula"/>
        <w:tblW w:w="0" w:type="auto"/>
        <w:tblLook w:val="04A0"/>
      </w:tblPr>
      <w:tblGrid>
        <w:gridCol w:w="2312"/>
        <w:gridCol w:w="2181"/>
        <w:gridCol w:w="2318"/>
        <w:gridCol w:w="2243"/>
      </w:tblGrid>
      <w:tr w:rsidR="009606EE" w:rsidTr="003A7EBC">
        <w:tc>
          <w:tcPr>
            <w:tcW w:w="24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Estrategia de mejora</w:t>
            </w:r>
          </w:p>
        </w:tc>
        <w:tc>
          <w:tcPr>
            <w:tcW w:w="2490"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Plazo</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Área de instrumentación</w:t>
            </w:r>
          </w:p>
        </w:tc>
        <w:tc>
          <w:tcPr>
            <w:tcW w:w="2491" w:type="dxa"/>
          </w:tcPr>
          <w:p w:rsidR="009606EE" w:rsidRDefault="009606EE" w:rsidP="003A7EB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Área de seguimiento</w:t>
            </w:r>
          </w:p>
        </w:tc>
      </w:tr>
      <w:tr w:rsidR="009606EE" w:rsidTr="003A7EBC">
        <w:tc>
          <w:tcPr>
            <w:tcW w:w="2490" w:type="dxa"/>
          </w:tcPr>
          <w:p w:rsidR="009606EE"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Del</w:t>
            </w:r>
            <w:r w:rsidR="002F044B">
              <w:rPr>
                <w:rFonts w:ascii="Times New Roman" w:hAnsi="Times New Roman" w:cs="Times New Roman"/>
                <w:sz w:val="20"/>
                <w:szCs w:val="20"/>
              </w:rPr>
              <w:t xml:space="preserve">imitar y precisar objetivos del </w:t>
            </w:r>
            <w:r>
              <w:rPr>
                <w:rFonts w:ascii="Times New Roman" w:hAnsi="Times New Roman" w:cs="Times New Roman"/>
                <w:sz w:val="20"/>
                <w:szCs w:val="20"/>
              </w:rPr>
              <w:t>programa para que éstos puedan ser</w:t>
            </w:r>
          </w:p>
          <w:p w:rsidR="009606EE" w:rsidRPr="002F044B"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medibles, </w:t>
            </w:r>
            <w:r w:rsidR="002F044B">
              <w:rPr>
                <w:rFonts w:ascii="Times New Roman" w:hAnsi="Times New Roman" w:cs="Times New Roman"/>
                <w:sz w:val="20"/>
                <w:szCs w:val="20"/>
              </w:rPr>
              <w:t xml:space="preserve">alcanzables y contribuyan, real </w:t>
            </w:r>
            <w:r>
              <w:rPr>
                <w:rFonts w:ascii="Times New Roman" w:hAnsi="Times New Roman" w:cs="Times New Roman"/>
                <w:sz w:val="20"/>
                <w:szCs w:val="20"/>
              </w:rPr>
              <w:t>y cualit</w:t>
            </w:r>
            <w:r w:rsidR="002F044B">
              <w:rPr>
                <w:rFonts w:ascii="Times New Roman" w:hAnsi="Times New Roman" w:cs="Times New Roman"/>
                <w:sz w:val="20"/>
                <w:szCs w:val="20"/>
              </w:rPr>
              <w:t xml:space="preserve">ativamente, a la solución de la </w:t>
            </w:r>
            <w:r>
              <w:rPr>
                <w:rFonts w:ascii="Times New Roman" w:hAnsi="Times New Roman" w:cs="Times New Roman"/>
                <w:sz w:val="20"/>
                <w:szCs w:val="20"/>
              </w:rPr>
              <w:t>problemá</w:t>
            </w:r>
            <w:r w:rsidR="002F044B">
              <w:rPr>
                <w:rFonts w:ascii="Times New Roman" w:hAnsi="Times New Roman" w:cs="Times New Roman"/>
                <w:sz w:val="20"/>
                <w:szCs w:val="20"/>
              </w:rPr>
              <w:t xml:space="preserve">tica., mostrando la repercusión </w:t>
            </w:r>
            <w:r>
              <w:rPr>
                <w:rFonts w:ascii="Times New Roman" w:hAnsi="Times New Roman" w:cs="Times New Roman"/>
                <w:sz w:val="20"/>
                <w:szCs w:val="20"/>
              </w:rPr>
              <w:t>positiva de este.</w:t>
            </w:r>
          </w:p>
        </w:tc>
        <w:tc>
          <w:tcPr>
            <w:tcW w:w="2490"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Corto</w:t>
            </w:r>
          </w:p>
        </w:tc>
        <w:tc>
          <w:tcPr>
            <w:tcW w:w="2491"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Jefatura de Unidad de Programas de Vivienda</w:t>
            </w:r>
          </w:p>
        </w:tc>
        <w:tc>
          <w:tcPr>
            <w:tcW w:w="2491"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Jefatura de Unidad de Programas de Vivienda</w:t>
            </w:r>
          </w:p>
        </w:tc>
      </w:tr>
      <w:tr w:rsidR="009606EE" w:rsidTr="003A7EBC">
        <w:tc>
          <w:tcPr>
            <w:tcW w:w="2490" w:type="dxa"/>
          </w:tcPr>
          <w:p w:rsidR="009606EE" w:rsidRPr="002F044B" w:rsidRDefault="009606EE" w:rsidP="003A7E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Logr</w:t>
            </w:r>
            <w:r w:rsidR="002F044B">
              <w:rPr>
                <w:rFonts w:ascii="Times New Roman" w:hAnsi="Times New Roman" w:cs="Times New Roman"/>
                <w:sz w:val="20"/>
                <w:szCs w:val="20"/>
              </w:rPr>
              <w:t xml:space="preserve">ar que los recursos asignado al </w:t>
            </w:r>
            <w:r>
              <w:rPr>
                <w:rFonts w:ascii="Times New Roman" w:hAnsi="Times New Roman" w:cs="Times New Roman"/>
                <w:sz w:val="20"/>
                <w:szCs w:val="20"/>
              </w:rPr>
              <w:t>programa se utilicen adecuad</w:t>
            </w:r>
            <w:r w:rsidR="002F044B">
              <w:rPr>
                <w:rFonts w:ascii="Times New Roman" w:hAnsi="Times New Roman" w:cs="Times New Roman"/>
                <w:sz w:val="20"/>
                <w:szCs w:val="20"/>
              </w:rPr>
              <w:t xml:space="preserve">amente y </w:t>
            </w:r>
            <w:r>
              <w:rPr>
                <w:rFonts w:ascii="Times New Roman" w:hAnsi="Times New Roman" w:cs="Times New Roman"/>
                <w:sz w:val="20"/>
                <w:szCs w:val="20"/>
              </w:rPr>
              <w:t>para los fine</w:t>
            </w:r>
            <w:r w:rsidR="002F044B">
              <w:rPr>
                <w:rFonts w:ascii="Times New Roman" w:hAnsi="Times New Roman" w:cs="Times New Roman"/>
                <w:sz w:val="20"/>
                <w:szCs w:val="20"/>
              </w:rPr>
              <w:t xml:space="preserve">s establecidos en los objetivos </w:t>
            </w:r>
            <w:r>
              <w:rPr>
                <w:rFonts w:ascii="Times New Roman" w:hAnsi="Times New Roman" w:cs="Times New Roman"/>
                <w:sz w:val="20"/>
                <w:szCs w:val="20"/>
              </w:rPr>
              <w:t>del programa.</w:t>
            </w:r>
          </w:p>
        </w:tc>
        <w:tc>
          <w:tcPr>
            <w:tcW w:w="2490"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Mediano</w:t>
            </w:r>
          </w:p>
        </w:tc>
        <w:tc>
          <w:tcPr>
            <w:tcW w:w="2491"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Jefatura de Unidad de Programas de Vivienda</w:t>
            </w:r>
          </w:p>
        </w:tc>
        <w:tc>
          <w:tcPr>
            <w:tcW w:w="2491"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Jefatura de Unidad de Programas de Vivienda</w:t>
            </w:r>
          </w:p>
        </w:tc>
      </w:tr>
      <w:tr w:rsidR="009606EE" w:rsidTr="003A7EBC">
        <w:tc>
          <w:tcPr>
            <w:tcW w:w="2490"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Los diferentes actores que participan en el</w:t>
            </w:r>
            <w:r w:rsidR="006B78F0">
              <w:rPr>
                <w:rFonts w:ascii="Times New Roman" w:hAnsi="Times New Roman" w:cs="Times New Roman"/>
                <w:sz w:val="20"/>
                <w:szCs w:val="20"/>
              </w:rPr>
              <w:t xml:space="preserve"> </w:t>
            </w:r>
            <w:r>
              <w:rPr>
                <w:rFonts w:ascii="Times New Roman" w:hAnsi="Times New Roman" w:cs="Times New Roman"/>
                <w:sz w:val="20"/>
                <w:szCs w:val="20"/>
              </w:rPr>
              <w:t xml:space="preserve">programa </w:t>
            </w:r>
            <w:r w:rsidR="002F044B">
              <w:rPr>
                <w:rFonts w:ascii="Times New Roman" w:hAnsi="Times New Roman" w:cs="Times New Roman"/>
                <w:sz w:val="20"/>
                <w:szCs w:val="20"/>
              </w:rPr>
              <w:t xml:space="preserve">establezcan controles y filtros </w:t>
            </w:r>
            <w:r>
              <w:rPr>
                <w:rFonts w:ascii="Times New Roman" w:hAnsi="Times New Roman" w:cs="Times New Roman"/>
                <w:sz w:val="20"/>
                <w:szCs w:val="20"/>
              </w:rPr>
              <w:t>de seg</w:t>
            </w:r>
            <w:r w:rsidR="002F044B">
              <w:rPr>
                <w:rFonts w:ascii="Times New Roman" w:hAnsi="Times New Roman" w:cs="Times New Roman"/>
                <w:sz w:val="20"/>
                <w:szCs w:val="20"/>
              </w:rPr>
              <w:t xml:space="preserve">uridad en el gasto del recurso </w:t>
            </w:r>
            <w:r>
              <w:rPr>
                <w:rFonts w:ascii="Times New Roman" w:hAnsi="Times New Roman" w:cs="Times New Roman"/>
                <w:sz w:val="20"/>
                <w:szCs w:val="20"/>
              </w:rPr>
              <w:t>financieros destinados para el programa.</w:t>
            </w:r>
          </w:p>
        </w:tc>
        <w:tc>
          <w:tcPr>
            <w:tcW w:w="2490"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Mediano</w:t>
            </w:r>
          </w:p>
        </w:tc>
        <w:tc>
          <w:tcPr>
            <w:tcW w:w="2491"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Jefatura de Unidad de Programas de Vivienda</w:t>
            </w:r>
          </w:p>
        </w:tc>
        <w:tc>
          <w:tcPr>
            <w:tcW w:w="2491"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Jefatura de Unidad de Programas de Vivienda</w:t>
            </w:r>
          </w:p>
        </w:tc>
      </w:tr>
      <w:tr w:rsidR="009606EE" w:rsidTr="003A7EBC">
        <w:tc>
          <w:tcPr>
            <w:tcW w:w="2490" w:type="dxa"/>
          </w:tcPr>
          <w:p w:rsidR="009606EE" w:rsidRDefault="009606EE" w:rsidP="006B78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Conso</w:t>
            </w:r>
            <w:r w:rsidR="002F044B">
              <w:rPr>
                <w:rFonts w:ascii="Times New Roman" w:hAnsi="Times New Roman" w:cs="Times New Roman"/>
                <w:sz w:val="20"/>
                <w:szCs w:val="20"/>
              </w:rPr>
              <w:t>lidar el vínculo de los líderes s</w:t>
            </w:r>
            <w:r>
              <w:rPr>
                <w:rFonts w:ascii="Times New Roman" w:hAnsi="Times New Roman" w:cs="Times New Roman"/>
                <w:sz w:val="20"/>
                <w:szCs w:val="20"/>
              </w:rPr>
              <w:t>ociales y de las instituciones para</w:t>
            </w:r>
            <w:r w:rsidR="006B78F0">
              <w:rPr>
                <w:rFonts w:ascii="Times New Roman" w:hAnsi="Times New Roman" w:cs="Times New Roman"/>
                <w:sz w:val="20"/>
                <w:szCs w:val="20"/>
              </w:rPr>
              <w:t xml:space="preserve"> </w:t>
            </w:r>
            <w:r w:rsidR="002F044B">
              <w:rPr>
                <w:rFonts w:ascii="Times New Roman" w:hAnsi="Times New Roman" w:cs="Times New Roman"/>
                <w:sz w:val="20"/>
                <w:szCs w:val="20"/>
              </w:rPr>
              <w:t xml:space="preserve">fortalecer </w:t>
            </w:r>
            <w:r>
              <w:rPr>
                <w:rFonts w:ascii="Times New Roman" w:hAnsi="Times New Roman" w:cs="Times New Roman"/>
                <w:sz w:val="20"/>
                <w:szCs w:val="20"/>
              </w:rPr>
              <w:t>co</w:t>
            </w:r>
            <w:r w:rsidR="002F044B">
              <w:rPr>
                <w:rFonts w:ascii="Times New Roman" w:hAnsi="Times New Roman" w:cs="Times New Roman"/>
                <w:sz w:val="20"/>
                <w:szCs w:val="20"/>
              </w:rPr>
              <w:t xml:space="preserve">rrespondencia de las acciones </w:t>
            </w:r>
            <w:r>
              <w:rPr>
                <w:rFonts w:ascii="Times New Roman" w:hAnsi="Times New Roman" w:cs="Times New Roman"/>
                <w:sz w:val="20"/>
                <w:szCs w:val="20"/>
              </w:rPr>
              <w:t xml:space="preserve">para </w:t>
            </w:r>
            <w:r w:rsidR="002F044B">
              <w:rPr>
                <w:rFonts w:ascii="Times New Roman" w:hAnsi="Times New Roman" w:cs="Times New Roman"/>
                <w:sz w:val="20"/>
                <w:szCs w:val="20"/>
              </w:rPr>
              <w:t xml:space="preserve">el mejoramiento de las unidades </w:t>
            </w:r>
            <w:r>
              <w:rPr>
                <w:rFonts w:ascii="Times New Roman" w:hAnsi="Times New Roman" w:cs="Times New Roman"/>
                <w:sz w:val="20"/>
                <w:szCs w:val="20"/>
              </w:rPr>
              <w:t>habitacionales.</w:t>
            </w:r>
          </w:p>
        </w:tc>
        <w:tc>
          <w:tcPr>
            <w:tcW w:w="2490"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Mediano</w:t>
            </w:r>
          </w:p>
        </w:tc>
        <w:tc>
          <w:tcPr>
            <w:tcW w:w="2491"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Jefatura de Unidad de Programas de Vivienda</w:t>
            </w:r>
          </w:p>
        </w:tc>
        <w:tc>
          <w:tcPr>
            <w:tcW w:w="2491" w:type="dxa"/>
          </w:tcPr>
          <w:p w:rsidR="009606EE" w:rsidRPr="00E52D47" w:rsidRDefault="009606EE" w:rsidP="003A7EBC">
            <w:pPr>
              <w:autoSpaceDE w:val="0"/>
              <w:autoSpaceDN w:val="0"/>
              <w:adjustRightInd w:val="0"/>
              <w:rPr>
                <w:rFonts w:ascii="Times New Roman" w:hAnsi="Times New Roman" w:cs="Times New Roman"/>
                <w:bCs/>
                <w:sz w:val="20"/>
                <w:szCs w:val="20"/>
              </w:rPr>
            </w:pPr>
            <w:r w:rsidRPr="00E52D47">
              <w:rPr>
                <w:rFonts w:ascii="Times New Roman" w:hAnsi="Times New Roman" w:cs="Times New Roman"/>
                <w:bCs/>
                <w:sz w:val="20"/>
                <w:szCs w:val="20"/>
              </w:rPr>
              <w:t>Jefatura de Unidad de Programas de Vivienda</w:t>
            </w:r>
          </w:p>
        </w:tc>
      </w:tr>
    </w:tbl>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p>
    <w:p w:rsidR="009606EE" w:rsidRDefault="009606EE" w:rsidP="009606E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REFERENCIAS DOCUMENTALES</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Celis Quintal, Marcos Alejandro. “La Protección de la Intimidad como Derecho Fundamental de los Mexicanos”.</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Diagnóstico de las Necesidades y Rezago en Materia de Vivienda de la Población en Pobreza Patrimonial. Grupo de Economistas</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Asociados GEA. FONHAPO, SEDESOL. Mayo de 2010.</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El Panorama Social de América Latina. CEPAL, 2014..</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Ley de Propiedad en Condominio de Inmuebles para el Distrito Federal.</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Ley de Vivienda del Distrito Federal. 2000.</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Medición de la Pobreza en los Municipios de México 2010. CONEVAL, 2011.</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Padrón de Beneficiarios del Programa de Ayuda para Unidades Habitacionales.</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Pintemos México: programa de fortalecimiento comunitario y de recuperación del espacio público en unidades habitacionales del</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INFONAVIT.</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Plan Nacional de Desarrollo 2012-2018.</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Programa de Gobierno Delegacional Azcapotzalco 2012-2015.</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Programa Nacional de Derechos Humanos. 2014-2018.</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Programa Nacional de Vivienda 2014-2018</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Programa de Derechos Humanos del Distrito Federal.</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Programa General de Desarrollo del Distrito Federal 2013-2018.</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Programa Sectorial de Desarrollo Social con Equidad e Inclusión 2013-2018.</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Reglamento de la Ley de Desarrollo Social para el Distrito Federal.</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Quince Años de Política Social en el Distrito Federal: Balance y Propuestas para su Fortalecimiento. México, Consejo de Evaluación del</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Desarrollo Social del D. F., 2013.</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Reglas de Operación del Programa de Apoyo a Unidades Habitacionales 2014</w:t>
      </w:r>
    </w:p>
    <w:p w:rsidR="009606EE" w:rsidRDefault="009606EE" w:rsidP="009606EE">
      <w:pPr>
        <w:autoSpaceDE w:val="0"/>
        <w:autoSpaceDN w:val="0"/>
        <w:adjustRightInd w:val="0"/>
        <w:spacing w:after="0" w:line="240" w:lineRule="auto"/>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Reglas de Operación del Programa de Apoyo a Unidades Habitacionales 2015.</w:t>
      </w:r>
    </w:p>
    <w:p w:rsidR="000C4878" w:rsidRPr="009606EE" w:rsidRDefault="009606EE" w:rsidP="009606EE">
      <w:r>
        <w:rPr>
          <w:rFonts w:ascii="Symbol" w:hAnsi="Symbol" w:cs="Symbol"/>
          <w:sz w:val="20"/>
          <w:szCs w:val="20"/>
        </w:rPr>
        <w:t></w:t>
      </w:r>
      <w:r>
        <w:rPr>
          <w:rFonts w:ascii="Symbol" w:hAnsi="Symbol" w:cs="Symbol"/>
          <w:sz w:val="20"/>
          <w:szCs w:val="20"/>
        </w:rPr>
        <w:t></w:t>
      </w:r>
      <w:r>
        <w:rPr>
          <w:rFonts w:ascii="Times New Roman" w:hAnsi="Times New Roman" w:cs="Times New Roman"/>
          <w:sz w:val="20"/>
          <w:szCs w:val="20"/>
        </w:rPr>
        <w:t>Modificación a las Reg</w:t>
      </w:r>
      <w:r w:rsidR="008A611F">
        <w:rPr>
          <w:rFonts w:ascii="Times New Roman" w:hAnsi="Times New Roman" w:cs="Times New Roman"/>
          <w:sz w:val="20"/>
          <w:szCs w:val="20"/>
        </w:rPr>
        <w:t>las.</w:t>
      </w:r>
    </w:p>
    <w:sectPr w:rsidR="000C4878" w:rsidRPr="009606EE" w:rsidSect="00450F0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253" w:rsidRDefault="00787253" w:rsidP="009B60C5">
      <w:pPr>
        <w:spacing w:after="0" w:line="240" w:lineRule="auto"/>
      </w:pPr>
      <w:r>
        <w:separator/>
      </w:r>
    </w:p>
  </w:endnote>
  <w:endnote w:type="continuationSeparator" w:id="1">
    <w:p w:rsidR="00787253" w:rsidRDefault="00787253" w:rsidP="009B6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253" w:rsidRDefault="00787253" w:rsidP="009B60C5">
      <w:pPr>
        <w:spacing w:after="0" w:line="240" w:lineRule="auto"/>
      </w:pPr>
      <w:r>
        <w:separator/>
      </w:r>
    </w:p>
  </w:footnote>
  <w:footnote w:type="continuationSeparator" w:id="1">
    <w:p w:rsidR="00787253" w:rsidRDefault="00787253" w:rsidP="009B6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F8C7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6B7C3C33"/>
    <w:multiLevelType w:val="hybridMultilevel"/>
    <w:tmpl w:val="4CCC973E"/>
    <w:lvl w:ilvl="0" w:tplc="54F6B9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757A32"/>
    <w:rsid w:val="0003431C"/>
    <w:rsid w:val="00092015"/>
    <w:rsid w:val="000C4878"/>
    <w:rsid w:val="000C5B02"/>
    <w:rsid w:val="000D474D"/>
    <w:rsid w:val="000E0BA2"/>
    <w:rsid w:val="001015D3"/>
    <w:rsid w:val="00133E44"/>
    <w:rsid w:val="00171FCC"/>
    <w:rsid w:val="00180326"/>
    <w:rsid w:val="00195426"/>
    <w:rsid w:val="001A22AE"/>
    <w:rsid w:val="00203E4C"/>
    <w:rsid w:val="002256B7"/>
    <w:rsid w:val="00297F4A"/>
    <w:rsid w:val="002F044B"/>
    <w:rsid w:val="00300370"/>
    <w:rsid w:val="0030358C"/>
    <w:rsid w:val="00333DB5"/>
    <w:rsid w:val="00341BC5"/>
    <w:rsid w:val="003A7EBC"/>
    <w:rsid w:val="003B0DF6"/>
    <w:rsid w:val="003E0441"/>
    <w:rsid w:val="00406233"/>
    <w:rsid w:val="00422DE1"/>
    <w:rsid w:val="00422F9E"/>
    <w:rsid w:val="00447159"/>
    <w:rsid w:val="00450F00"/>
    <w:rsid w:val="004A0669"/>
    <w:rsid w:val="004B04D2"/>
    <w:rsid w:val="004D2054"/>
    <w:rsid w:val="004E4681"/>
    <w:rsid w:val="00521E07"/>
    <w:rsid w:val="0053043C"/>
    <w:rsid w:val="00546318"/>
    <w:rsid w:val="00554B0A"/>
    <w:rsid w:val="0058333D"/>
    <w:rsid w:val="0059213A"/>
    <w:rsid w:val="00612E2A"/>
    <w:rsid w:val="006130DD"/>
    <w:rsid w:val="0063256E"/>
    <w:rsid w:val="0068485D"/>
    <w:rsid w:val="006931E8"/>
    <w:rsid w:val="00695507"/>
    <w:rsid w:val="006B78F0"/>
    <w:rsid w:val="006D7D4F"/>
    <w:rsid w:val="006E73B9"/>
    <w:rsid w:val="007114EA"/>
    <w:rsid w:val="00757A32"/>
    <w:rsid w:val="00787253"/>
    <w:rsid w:val="00791DAD"/>
    <w:rsid w:val="0086557A"/>
    <w:rsid w:val="00871445"/>
    <w:rsid w:val="008862A2"/>
    <w:rsid w:val="008A611F"/>
    <w:rsid w:val="008D4078"/>
    <w:rsid w:val="008E253D"/>
    <w:rsid w:val="00905DCD"/>
    <w:rsid w:val="009606EE"/>
    <w:rsid w:val="0098272D"/>
    <w:rsid w:val="00996161"/>
    <w:rsid w:val="009A786F"/>
    <w:rsid w:val="009B60C5"/>
    <w:rsid w:val="009C1924"/>
    <w:rsid w:val="00AC1BAD"/>
    <w:rsid w:val="00AC3669"/>
    <w:rsid w:val="00AD1446"/>
    <w:rsid w:val="00AD7718"/>
    <w:rsid w:val="00AF0B86"/>
    <w:rsid w:val="00B53F50"/>
    <w:rsid w:val="00BA49AD"/>
    <w:rsid w:val="00BB237B"/>
    <w:rsid w:val="00CC2746"/>
    <w:rsid w:val="00D54C21"/>
    <w:rsid w:val="00D5547D"/>
    <w:rsid w:val="00D646A5"/>
    <w:rsid w:val="00D80CD2"/>
    <w:rsid w:val="00DB6678"/>
    <w:rsid w:val="00DE0014"/>
    <w:rsid w:val="00E31CE7"/>
    <w:rsid w:val="00E471CC"/>
    <w:rsid w:val="00E75B67"/>
    <w:rsid w:val="00E835EC"/>
    <w:rsid w:val="00EB534C"/>
    <w:rsid w:val="00EE0667"/>
    <w:rsid w:val="00F12313"/>
    <w:rsid w:val="00F31EA3"/>
    <w:rsid w:val="00F36343"/>
    <w:rsid w:val="00F40E8C"/>
    <w:rsid w:val="00FC0AF4"/>
    <w:rsid w:val="00FC0CE0"/>
    <w:rsid w:val="00FE4370"/>
    <w:rsid w:val="00FE43F1"/>
    <w:rsid w:val="00FF66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46"/>
        <o:r id="V:Rule2" type="connector" idref="#Conector recto de flecha 52"/>
        <o:r id="V:Rule3" type="connector" idref="#Conector recto de flecha 53"/>
        <o:r id="V:Rule4" type="connector" idref="#Conector recto de flecha 49"/>
        <o:r id="V:Rule5" type="connector" idref="#Conector recto de flecha 55"/>
        <o:r id="V:Rule6" type="connector" idref="#Conector recto de flecha 50"/>
        <o:r id="V:Rule7" type="connector" idref="#Conector recto de flecha 54"/>
        <o:r id="V:Rule9" type="connector" idref="#Conector recto de flecha 30"/>
        <o:r id="V:Rule10" type="connector" idref="#Conector recto de flecha 29"/>
        <o:r id="V:Rule11" type="connector" idref="#Conector recto de flecha 28"/>
        <o:r id="V:Rule12" type="connector" idref="#Conector recto de flecha 34"/>
        <o:r id="V:Rule13" type="connector" idref="#Conector recto de flecha 26"/>
        <o:r id="V:Rule14" type="connector" idref="#Conector recto de flecha 33"/>
        <o:r id="V:Rule15" type="connector" idref="#Conector recto de flecha 31"/>
        <o:r id="V:Rule16" type="connector" idref="#Conector recto de flecha 32"/>
        <o:r id="V:Rule17" type="connector" idref="#Conector recto de flecha 27"/>
        <o:r id="V:Rule18" type="connector" idref="#Conector recto de flecha 15"/>
        <o:r id="V:Rule19" type="connector" idref="#Conector recto de flecha 13"/>
        <o:r id="V:Rule20" type="connector" idref="#Conector recto de flecha 25"/>
        <o:r id="V:Rule21" type="connector" idref="#Conector recto de flecha 9"/>
        <o:r id="V:Rule22" type="connector" idref="#Conector recto de flecha 14"/>
        <o:r id="V:Rule23" type="connector" idref="#Conector recto de flecha 24"/>
        <o:r id="V:Rule24" type="connector" idref="#Conector recto de flecha 11"/>
        <o:r id="V:Rule25" type="connector" idref="#Conector recto de flecha 10"/>
        <o:r id="V:Rule26" type="connector" idref="#Conector recto de flecha 12"/>
        <o:r id="V:Rule27" type="connector" idref="#Conector recto de flecha 8"/>
        <o:r id="V:Rule28" type="connector" idref="#Conector recto de flecha 47"/>
        <o:r id="V:Rule30"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WebCar">
    <w:name w:val="Normal (Web) Car"/>
    <w:link w:val="NormalWeb"/>
    <w:locked/>
    <w:rsid w:val="00757A32"/>
    <w:rPr>
      <w:sz w:val="24"/>
      <w:szCs w:val="24"/>
      <w:lang w:val="es-ES" w:eastAsia="es-ES"/>
    </w:rPr>
  </w:style>
  <w:style w:type="paragraph" w:styleId="NormalWeb">
    <w:name w:val="Normal (Web)"/>
    <w:basedOn w:val="Normal"/>
    <w:link w:val="NormalWebCar"/>
    <w:unhideWhenUsed/>
    <w:rsid w:val="00757A32"/>
    <w:pPr>
      <w:spacing w:before="100" w:beforeAutospacing="1" w:after="100" w:afterAutospacing="1" w:line="240" w:lineRule="auto"/>
    </w:pPr>
    <w:rPr>
      <w:sz w:val="24"/>
      <w:szCs w:val="24"/>
      <w:lang w:val="es-ES" w:eastAsia="es-ES"/>
    </w:rPr>
  </w:style>
  <w:style w:type="paragraph" w:customStyle="1" w:styleId="Default">
    <w:name w:val="Default"/>
    <w:rsid w:val="00757A3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Listaconvietas">
    <w:name w:val="List Bullet"/>
    <w:basedOn w:val="Normal"/>
    <w:uiPriority w:val="99"/>
    <w:unhideWhenUsed/>
    <w:rsid w:val="00EB534C"/>
    <w:pPr>
      <w:numPr>
        <w:numId w:val="1"/>
      </w:numPr>
      <w:spacing w:after="0" w:line="240" w:lineRule="auto"/>
      <w:contextualSpacing/>
      <w:jc w:val="both"/>
    </w:pPr>
    <w:rPr>
      <w:rFonts w:ascii="Calibri" w:eastAsia="Calibri" w:hAnsi="Calibri" w:cs="Times New Roman"/>
      <w:spacing w:val="-10"/>
      <w:sz w:val="19"/>
      <w:szCs w:val="19"/>
    </w:rPr>
  </w:style>
  <w:style w:type="paragraph" w:styleId="Textoindependiente">
    <w:name w:val="Body Text"/>
    <w:basedOn w:val="Normal"/>
    <w:link w:val="TextoindependienteCar"/>
    <w:semiHidden/>
    <w:unhideWhenUsed/>
    <w:qFormat/>
    <w:rsid w:val="00EB534C"/>
    <w:pPr>
      <w:widowControl w:val="0"/>
      <w:spacing w:after="0" w:line="240" w:lineRule="auto"/>
      <w:ind w:left="254"/>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semiHidden/>
    <w:rsid w:val="00EB534C"/>
    <w:rPr>
      <w:rFonts w:ascii="Times New Roman" w:eastAsia="Times New Roman" w:hAnsi="Times New Roman" w:cs="Times New Roman"/>
      <w:sz w:val="20"/>
      <w:szCs w:val="20"/>
    </w:rPr>
  </w:style>
  <w:style w:type="paragraph" w:styleId="Sinespaciado">
    <w:name w:val="No Spacing"/>
    <w:uiPriority w:val="1"/>
    <w:qFormat/>
    <w:rsid w:val="00EB534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9B6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0C5"/>
  </w:style>
  <w:style w:type="paragraph" w:styleId="Piedepgina">
    <w:name w:val="footer"/>
    <w:basedOn w:val="Normal"/>
    <w:link w:val="PiedepginaCar"/>
    <w:uiPriority w:val="99"/>
    <w:unhideWhenUsed/>
    <w:rsid w:val="009B6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0C5"/>
  </w:style>
  <w:style w:type="table" w:styleId="Tablaconcuadrcula">
    <w:name w:val="Table Grid"/>
    <w:basedOn w:val="Tablanormal"/>
    <w:uiPriority w:val="39"/>
    <w:rsid w:val="00996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3B0DF6"/>
    <w:rPr>
      <w:color w:val="0563C1"/>
      <w:u w:val="single"/>
    </w:rPr>
  </w:style>
  <w:style w:type="character" w:styleId="Textoennegrita">
    <w:name w:val="Strong"/>
    <w:qFormat/>
    <w:rsid w:val="00180326"/>
    <w:rPr>
      <w:b/>
      <w:bCs/>
    </w:rPr>
  </w:style>
  <w:style w:type="paragraph" w:styleId="Prrafodelista">
    <w:name w:val="List Paragraph"/>
    <w:basedOn w:val="Normal"/>
    <w:uiPriority w:val="34"/>
    <w:qFormat/>
    <w:rsid w:val="009606EE"/>
    <w:pPr>
      <w:ind w:left="720"/>
      <w:contextualSpacing/>
    </w:pPr>
  </w:style>
</w:styles>
</file>

<file path=word/webSettings.xml><?xml version="1.0" encoding="utf-8"?>
<w:webSettings xmlns:r="http://schemas.openxmlformats.org/officeDocument/2006/relationships" xmlns:w="http://schemas.openxmlformats.org/wordprocessingml/2006/main">
  <w:divs>
    <w:div w:id="256065190">
      <w:bodyDiv w:val="1"/>
      <w:marLeft w:val="0"/>
      <w:marRight w:val="0"/>
      <w:marTop w:val="0"/>
      <w:marBottom w:val="0"/>
      <w:divBdr>
        <w:top w:val="none" w:sz="0" w:space="0" w:color="auto"/>
        <w:left w:val="none" w:sz="0" w:space="0" w:color="auto"/>
        <w:bottom w:val="none" w:sz="0" w:space="0" w:color="auto"/>
        <w:right w:val="none" w:sz="0" w:space="0" w:color="auto"/>
      </w:divBdr>
    </w:div>
    <w:div w:id="301232414">
      <w:bodyDiv w:val="1"/>
      <w:marLeft w:val="0"/>
      <w:marRight w:val="0"/>
      <w:marTop w:val="0"/>
      <w:marBottom w:val="0"/>
      <w:divBdr>
        <w:top w:val="none" w:sz="0" w:space="0" w:color="auto"/>
        <w:left w:val="none" w:sz="0" w:space="0" w:color="auto"/>
        <w:bottom w:val="none" w:sz="0" w:space="0" w:color="auto"/>
        <w:right w:val="none" w:sz="0" w:space="0" w:color="auto"/>
      </w:divBdr>
    </w:div>
    <w:div w:id="402676330">
      <w:bodyDiv w:val="1"/>
      <w:marLeft w:val="0"/>
      <w:marRight w:val="0"/>
      <w:marTop w:val="0"/>
      <w:marBottom w:val="0"/>
      <w:divBdr>
        <w:top w:val="none" w:sz="0" w:space="0" w:color="auto"/>
        <w:left w:val="none" w:sz="0" w:space="0" w:color="auto"/>
        <w:bottom w:val="none" w:sz="0" w:space="0" w:color="auto"/>
        <w:right w:val="none" w:sz="0" w:space="0" w:color="auto"/>
      </w:divBdr>
    </w:div>
    <w:div w:id="568226970">
      <w:bodyDiv w:val="1"/>
      <w:marLeft w:val="0"/>
      <w:marRight w:val="0"/>
      <w:marTop w:val="0"/>
      <w:marBottom w:val="0"/>
      <w:divBdr>
        <w:top w:val="none" w:sz="0" w:space="0" w:color="auto"/>
        <w:left w:val="none" w:sz="0" w:space="0" w:color="auto"/>
        <w:bottom w:val="none" w:sz="0" w:space="0" w:color="auto"/>
        <w:right w:val="none" w:sz="0" w:space="0" w:color="auto"/>
      </w:divBdr>
    </w:div>
    <w:div w:id="598414323">
      <w:bodyDiv w:val="1"/>
      <w:marLeft w:val="0"/>
      <w:marRight w:val="0"/>
      <w:marTop w:val="0"/>
      <w:marBottom w:val="0"/>
      <w:divBdr>
        <w:top w:val="none" w:sz="0" w:space="0" w:color="auto"/>
        <w:left w:val="none" w:sz="0" w:space="0" w:color="auto"/>
        <w:bottom w:val="none" w:sz="0" w:space="0" w:color="auto"/>
        <w:right w:val="none" w:sz="0" w:space="0" w:color="auto"/>
      </w:divBdr>
    </w:div>
    <w:div w:id="749038405">
      <w:bodyDiv w:val="1"/>
      <w:marLeft w:val="0"/>
      <w:marRight w:val="0"/>
      <w:marTop w:val="0"/>
      <w:marBottom w:val="0"/>
      <w:divBdr>
        <w:top w:val="none" w:sz="0" w:space="0" w:color="auto"/>
        <w:left w:val="none" w:sz="0" w:space="0" w:color="auto"/>
        <w:bottom w:val="none" w:sz="0" w:space="0" w:color="auto"/>
        <w:right w:val="none" w:sz="0" w:space="0" w:color="auto"/>
      </w:divBdr>
    </w:div>
    <w:div w:id="1165124767">
      <w:bodyDiv w:val="1"/>
      <w:marLeft w:val="0"/>
      <w:marRight w:val="0"/>
      <w:marTop w:val="0"/>
      <w:marBottom w:val="0"/>
      <w:divBdr>
        <w:top w:val="none" w:sz="0" w:space="0" w:color="auto"/>
        <w:left w:val="none" w:sz="0" w:space="0" w:color="auto"/>
        <w:bottom w:val="none" w:sz="0" w:space="0" w:color="auto"/>
        <w:right w:val="none" w:sz="0" w:space="0" w:color="auto"/>
      </w:divBdr>
    </w:div>
    <w:div w:id="1185948481">
      <w:bodyDiv w:val="1"/>
      <w:marLeft w:val="0"/>
      <w:marRight w:val="0"/>
      <w:marTop w:val="0"/>
      <w:marBottom w:val="0"/>
      <w:divBdr>
        <w:top w:val="none" w:sz="0" w:space="0" w:color="auto"/>
        <w:left w:val="none" w:sz="0" w:space="0" w:color="auto"/>
        <w:bottom w:val="none" w:sz="0" w:space="0" w:color="auto"/>
        <w:right w:val="none" w:sz="0" w:space="0" w:color="auto"/>
      </w:divBdr>
    </w:div>
    <w:div w:id="1334260454">
      <w:bodyDiv w:val="1"/>
      <w:marLeft w:val="0"/>
      <w:marRight w:val="0"/>
      <w:marTop w:val="0"/>
      <w:marBottom w:val="0"/>
      <w:divBdr>
        <w:top w:val="none" w:sz="0" w:space="0" w:color="auto"/>
        <w:left w:val="none" w:sz="0" w:space="0" w:color="auto"/>
        <w:bottom w:val="none" w:sz="0" w:space="0" w:color="auto"/>
        <w:right w:val="none" w:sz="0" w:space="0" w:color="auto"/>
      </w:divBdr>
    </w:div>
    <w:div w:id="1457674326">
      <w:bodyDiv w:val="1"/>
      <w:marLeft w:val="0"/>
      <w:marRight w:val="0"/>
      <w:marTop w:val="0"/>
      <w:marBottom w:val="0"/>
      <w:divBdr>
        <w:top w:val="none" w:sz="0" w:space="0" w:color="auto"/>
        <w:left w:val="none" w:sz="0" w:space="0" w:color="auto"/>
        <w:bottom w:val="none" w:sz="0" w:space="0" w:color="auto"/>
        <w:right w:val="none" w:sz="0" w:space="0" w:color="auto"/>
      </w:divBdr>
    </w:div>
    <w:div w:id="1750074653">
      <w:bodyDiv w:val="1"/>
      <w:marLeft w:val="0"/>
      <w:marRight w:val="0"/>
      <w:marTop w:val="0"/>
      <w:marBottom w:val="0"/>
      <w:divBdr>
        <w:top w:val="none" w:sz="0" w:space="0" w:color="auto"/>
        <w:left w:val="none" w:sz="0" w:space="0" w:color="auto"/>
        <w:bottom w:val="none" w:sz="0" w:space="0" w:color="auto"/>
        <w:right w:val="none" w:sz="0" w:space="0" w:color="auto"/>
      </w:divBdr>
    </w:div>
    <w:div w:id="1998801415">
      <w:bodyDiv w:val="1"/>
      <w:marLeft w:val="0"/>
      <w:marRight w:val="0"/>
      <w:marTop w:val="0"/>
      <w:marBottom w:val="0"/>
      <w:divBdr>
        <w:top w:val="none" w:sz="0" w:space="0" w:color="auto"/>
        <w:left w:val="none" w:sz="0" w:space="0" w:color="auto"/>
        <w:bottom w:val="none" w:sz="0" w:space="0" w:color="auto"/>
        <w:right w:val="none" w:sz="0" w:space="0" w:color="auto"/>
      </w:divBdr>
    </w:div>
    <w:div w:id="21163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capotzalco.cdmx.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inegi.org.mx/sistemas/biblioteca/ficha.aspx?upc=702" TargetMode="External"/><Relationship Id="rId4" Type="http://schemas.openxmlformats.org/officeDocument/2006/relationships/settings" Target="settings.xml"/><Relationship Id="rId9" Type="http://schemas.openxmlformats.org/officeDocument/2006/relationships/hyperlink" Target="http://www.sedatu.gob.mx/sraweb/datastore/ligas_interes/Diag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9E63-749A-4CD7-A938-4E7F0D74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13613</Words>
  <Characters>74874</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DESA_SOC</cp:lastModifiedBy>
  <cp:revision>4</cp:revision>
  <dcterms:created xsi:type="dcterms:W3CDTF">2017-06-30T14:38:00Z</dcterms:created>
  <dcterms:modified xsi:type="dcterms:W3CDTF">2017-06-30T14:48:00Z</dcterms:modified>
</cp:coreProperties>
</file>